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CB" w:rsidRPr="00F671CB" w:rsidRDefault="00F671CB" w:rsidP="00F671CB">
      <w:pPr>
        <w:spacing w:before="240" w:after="60" w:line="240" w:lineRule="auto"/>
        <w:ind w:firstLine="567"/>
        <w:jc w:val="center"/>
        <w:rPr>
          <w:rFonts w:ascii="Arial" w:eastAsia="Times New Roman" w:hAnsi="Arial" w:cs="Arial"/>
          <w:b/>
          <w:bCs/>
          <w:sz w:val="32"/>
          <w:szCs w:val="32"/>
        </w:rPr>
      </w:pPr>
      <w:r w:rsidRPr="00F671CB">
        <w:rPr>
          <w:rFonts w:ascii="Arial" w:eastAsia="Times New Roman" w:hAnsi="Arial" w:cs="Arial"/>
          <w:b/>
          <w:bCs/>
          <w:sz w:val="32"/>
          <w:szCs w:val="32"/>
        </w:rPr>
        <w:t xml:space="preserve">УСТАВ </w:t>
      </w:r>
    </w:p>
    <w:p w:rsidR="00F671CB" w:rsidRPr="00F671CB" w:rsidRDefault="00F671CB" w:rsidP="00F671CB">
      <w:pPr>
        <w:spacing w:before="240" w:after="60" w:line="240" w:lineRule="auto"/>
        <w:ind w:firstLine="567"/>
        <w:jc w:val="center"/>
        <w:rPr>
          <w:rFonts w:ascii="Arial" w:eastAsia="Times New Roman" w:hAnsi="Arial" w:cs="Arial"/>
          <w:b/>
          <w:bCs/>
          <w:sz w:val="32"/>
          <w:szCs w:val="32"/>
        </w:rPr>
      </w:pPr>
      <w:r w:rsidRPr="00F671CB">
        <w:rPr>
          <w:rFonts w:ascii="Arial" w:eastAsia="Times New Roman" w:hAnsi="Arial" w:cs="Arial"/>
          <w:b/>
          <w:bCs/>
          <w:sz w:val="32"/>
          <w:szCs w:val="32"/>
        </w:rPr>
        <w:t xml:space="preserve">БАШКАТОВСКОГО СЕЛЬСКОГО ПОСЕЛЕНИЯ </w:t>
      </w:r>
    </w:p>
    <w:p w:rsidR="00F671CB" w:rsidRPr="00F671CB" w:rsidRDefault="00F671CB" w:rsidP="00F671CB">
      <w:pPr>
        <w:spacing w:before="240" w:after="60" w:line="240" w:lineRule="auto"/>
        <w:ind w:firstLine="567"/>
        <w:jc w:val="center"/>
        <w:rPr>
          <w:rFonts w:ascii="Arial" w:eastAsia="Times New Roman" w:hAnsi="Arial" w:cs="Arial"/>
          <w:b/>
          <w:bCs/>
          <w:sz w:val="32"/>
          <w:szCs w:val="32"/>
        </w:rPr>
      </w:pPr>
      <w:r w:rsidRPr="00F671CB">
        <w:rPr>
          <w:rFonts w:ascii="Arial" w:eastAsia="Times New Roman" w:hAnsi="Arial" w:cs="Arial"/>
          <w:b/>
          <w:bCs/>
          <w:sz w:val="32"/>
          <w:szCs w:val="32"/>
        </w:rPr>
        <w:t>МЦЕНСКОГО РАЙОНА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Принят Башкатовским сельским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27 мая 2005 г.,</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постановление № 81</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редакции решений Башкатовского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5"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6" w:tgtFrame="_self" w:history="1">
        <w:r w:rsidRPr="00F671CB">
          <w:rPr>
            <w:rFonts w:ascii="Arial" w:eastAsia="Times New Roman" w:hAnsi="Arial" w:cs="Arial"/>
            <w:color w:val="0000FF"/>
            <w:sz w:val="24"/>
            <w:szCs w:val="24"/>
          </w:rPr>
          <w:t>от 05.06.2007 г. № 37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7"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8"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9"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10"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11"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12"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hyperlink r:id="rId13" w:tgtFrame="_self" w:history="1">
        <w:r w:rsidRPr="00F671CB">
          <w:rPr>
            <w:rFonts w:ascii="Arial" w:eastAsia="Times New Roman" w:hAnsi="Arial" w:cs="Arial"/>
            <w:color w:val="0000FF"/>
            <w:sz w:val="24"/>
            <w:szCs w:val="24"/>
          </w:rPr>
          <w:t>от 06.06.2014 № 110</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Настоящий Устав является основным нормативным правовым актом Башкатовского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решения Башкатовского сельского Совета народных депутатов </w:t>
      </w:r>
      <w:hyperlink r:id="rId14"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 xml:space="preserve">Глава 1. Общие положения </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1. Наименование и статус муниципального образования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Муниципальное образование Башкатовское сельское поселение (далее - муниципальное образование, сельское поселение, поселение) наделено в соответствии с Законом Орловской области от 25.10.2004 г. № 434-ОЗ «О статусе, границах и административных центрах муниципальных образований на территории Мценского района Орловской области» статусом сельского поселения (далее - закон Орловской области от 25.10.2004 г. № 434-ОЗ). (В редакции решения Башкатовского сельского Совета народных депутатов </w:t>
      </w:r>
      <w:hyperlink r:id="rId15"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Башкатовское сельское поселение является самостоятельным муниципальным образованием и не входит в другие муниципальные образования.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На территории Башкатовского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Башкатовского сельского поселения, исторических и местных традиций.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4. Глава Башкатовского сельского поселения, Башкатовский сельский Совет народных депутатов и администрация Башкатовского сельского поселения размещаются по адресу: Орловская область, Мценский район, д.Башкатово, ул.Центральная, д.21.</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2. Границы и состав территории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1.Границы Башкатовского сельского поселения определяют территорию, в пределах которой осуществляется местное самоуправление. Границы территории Башкатовского сельского поселения установлены законом Орловской области от 25.10.2004 г. № 434-ОЗ.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Территорию сельского поселения 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 </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 Официальные символы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Сельское поселение может иметь свои официальные символы: герб, флаг, эмблему.</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4. Вопросы местного значения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16"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К вопросам местного значения сельского поселения относятся: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0" w:name="p281"/>
      <w:bookmarkEnd w:id="0"/>
      <w:r w:rsidRPr="00F671CB">
        <w:rPr>
          <w:rFonts w:ascii="Arial" w:eastAsia="Times New Roman" w:hAnsi="Arial" w:cs="Arial"/>
          <w:sz w:val="24"/>
          <w:szCs w:val="24"/>
        </w:rPr>
        <w:t>1) формирование, утверждение, исполнение бюджета поселения и контроль за исполнением данного бюджета;</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 w:name="p282"/>
      <w:bookmarkEnd w:id="1"/>
      <w:r w:rsidRPr="00F671CB">
        <w:rPr>
          <w:rFonts w:ascii="Arial" w:eastAsia="Times New Roman" w:hAnsi="Arial" w:cs="Arial"/>
          <w:sz w:val="24"/>
          <w:szCs w:val="24"/>
        </w:rPr>
        <w:t>2) установление, изменение и отмена местных налогов и сборов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2" w:name="p283"/>
      <w:bookmarkEnd w:id="2"/>
      <w:r w:rsidRPr="00F671CB">
        <w:rPr>
          <w:rFonts w:ascii="Arial" w:eastAsia="Times New Roman" w:hAnsi="Arial" w:cs="Arial"/>
          <w:sz w:val="24"/>
          <w:szCs w:val="24"/>
        </w:rPr>
        <w:t>3) владение, пользование и распоряжение имуществом, находящимся в муниципальной собственности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3" w:name="p284"/>
      <w:bookmarkEnd w:id="3"/>
      <w:r w:rsidRPr="00F671CB">
        <w:rPr>
          <w:rFonts w:ascii="Arial" w:eastAsia="Times New Roman" w:hAnsi="Arial" w:cs="Arial"/>
          <w:sz w:val="24"/>
          <w:szCs w:val="24"/>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Башкатовского сельского Совета народных депутатов </w:t>
      </w:r>
      <w:hyperlink r:id="rId17"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 w:name="p285"/>
      <w:bookmarkEnd w:id="4"/>
      <w:r w:rsidRPr="00F671CB">
        <w:rPr>
          <w:rFonts w:ascii="Arial" w:eastAsia="Times New Roman"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5" w:name="p286"/>
      <w:bookmarkStart w:id="6" w:name="p288"/>
      <w:bookmarkEnd w:id="5"/>
      <w:bookmarkEnd w:id="6"/>
      <w:r w:rsidRPr="00F671CB">
        <w:rPr>
          <w:rFonts w:ascii="Arial" w:eastAsia="Times New Roman" w:hAnsi="Arial" w:cs="Arial"/>
          <w:sz w:val="24"/>
          <w:szCs w:val="24"/>
        </w:rPr>
        <w:t xml:space="preserve"> (В редакции решения Башкатовского сельского Совета народных депутатов </w:t>
      </w:r>
      <w:hyperlink r:id="rId18"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671CB">
        <w:rPr>
          <w:rFonts w:ascii="Arial" w:eastAsia="Times New Roman" w:hAnsi="Arial" w:cs="Arial"/>
          <w:sz w:val="24"/>
          <w:szCs w:val="24"/>
        </w:rPr>
        <w:lastRenderedPageBreak/>
        <w:t xml:space="preserve">жилищного контроля, а также иных полномочий органов местного самоуправления в соответствии с жилищным законодательством (В редакции решения Башкатовского сельского Совета народных депутатов </w:t>
      </w:r>
      <w:hyperlink r:id="rId19"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7" w:name="p289"/>
      <w:bookmarkEnd w:id="7"/>
      <w:r w:rsidRPr="00F671CB">
        <w:rPr>
          <w:rFonts w:ascii="Arial" w:eastAsia="Times New Roman"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8" w:name="p290"/>
      <w:bookmarkEnd w:id="8"/>
      <w:r w:rsidRPr="00F671CB">
        <w:rPr>
          <w:rFonts w:ascii="Arial" w:eastAsia="Times New Roman"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 8.1 введен в редакции решения Башкатовского сельского Совета народных депутатов </w:t>
      </w:r>
      <w:hyperlink r:id="rId20"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8.1) создание условий для реализации мер, направленных на укрепление межнационального и межконфессионального согласия ,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9" w:name="p291"/>
      <w:bookmarkStart w:id="10" w:name="p292"/>
      <w:bookmarkEnd w:id="9"/>
      <w:bookmarkEnd w:id="10"/>
      <w:r w:rsidRPr="00F671CB">
        <w:rPr>
          <w:rFonts w:ascii="Arial" w:eastAsia="Times New Roman" w:hAnsi="Arial" w:cs="Arial"/>
          <w:sz w:val="24"/>
          <w:szCs w:val="24"/>
        </w:rPr>
        <w:t>9) участие в предупреждении и ликвидации последствий чрезвычайных ситуаций в границах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1" w:name="p293"/>
      <w:bookmarkEnd w:id="11"/>
      <w:r w:rsidRPr="00F671CB">
        <w:rPr>
          <w:rFonts w:ascii="Arial" w:eastAsia="Times New Roman" w:hAnsi="Arial" w:cs="Arial"/>
          <w:sz w:val="24"/>
          <w:szCs w:val="24"/>
        </w:rPr>
        <w:t>10) обеспечение первичных мер пожарной безопасности в границах населенных пунктов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2" w:name="p294"/>
      <w:bookmarkEnd w:id="12"/>
      <w:r w:rsidRPr="00F671CB">
        <w:rPr>
          <w:rFonts w:ascii="Arial" w:eastAsia="Times New Roman" w:hAnsi="Arial" w:cs="Arial"/>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3" w:name="p295"/>
      <w:bookmarkEnd w:id="13"/>
      <w:r w:rsidRPr="00F671CB">
        <w:rPr>
          <w:rFonts w:ascii="Arial" w:eastAsia="Times New Roman" w:hAnsi="Arial" w:cs="Arial"/>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4" w:name="p296"/>
      <w:bookmarkStart w:id="15" w:name="p298"/>
      <w:bookmarkEnd w:id="14"/>
      <w:bookmarkEnd w:id="15"/>
      <w:r w:rsidRPr="00F671CB">
        <w:rPr>
          <w:rFonts w:ascii="Arial" w:eastAsia="Times New Roman" w:hAnsi="Arial" w:cs="Arial"/>
          <w:sz w:val="24"/>
          <w:szCs w:val="24"/>
        </w:rPr>
        <w:t>13) создание условий для организации досуга и обеспечения жителей поселения услугами организаций культуры;</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6" w:name="p299"/>
      <w:bookmarkEnd w:id="16"/>
      <w:r w:rsidRPr="00F671CB">
        <w:rPr>
          <w:rFonts w:ascii="Arial" w:eastAsia="Times New Roman" w:hAnsi="Arial" w:cs="Arial"/>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7" w:name="p300"/>
      <w:bookmarkStart w:id="18" w:name="p302"/>
      <w:bookmarkEnd w:id="17"/>
      <w:bookmarkEnd w:id="18"/>
      <w:r w:rsidRPr="00F671CB">
        <w:rPr>
          <w:rFonts w:ascii="Arial" w:eastAsia="Times New Roman" w:hAnsi="Arial" w:cs="Arial"/>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19" w:name="p303"/>
      <w:bookmarkStart w:id="20" w:name="p304"/>
      <w:bookmarkEnd w:id="19"/>
      <w:bookmarkEnd w:id="20"/>
      <w:r w:rsidRPr="00F671CB">
        <w:rPr>
          <w:rFonts w:ascii="Arial" w:eastAsia="Times New Roman" w:hAnsi="Arial" w:cs="Arial"/>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21" w:name="p305"/>
      <w:bookmarkStart w:id="22" w:name="p307"/>
      <w:bookmarkEnd w:id="21"/>
      <w:bookmarkEnd w:id="22"/>
      <w:r w:rsidRPr="00F671CB">
        <w:rPr>
          <w:rFonts w:ascii="Arial" w:eastAsia="Times New Roman" w:hAnsi="Arial" w:cs="Arial"/>
          <w:sz w:val="24"/>
          <w:szCs w:val="24"/>
        </w:rPr>
        <w:t>17) создание условий для массового отдыха жителей поселения и организация обустройства мест массового отдыха населения;</w:t>
      </w:r>
      <w:bookmarkStart w:id="23" w:name="p308"/>
      <w:bookmarkStart w:id="24" w:name="p309"/>
      <w:bookmarkEnd w:id="23"/>
      <w:bookmarkEnd w:id="24"/>
    </w:p>
    <w:p w:rsidR="00F671CB" w:rsidRPr="00F671CB" w:rsidRDefault="00F671CB" w:rsidP="00F671CB">
      <w:pPr>
        <w:spacing w:after="0" w:line="240" w:lineRule="auto"/>
        <w:ind w:firstLine="567"/>
        <w:jc w:val="both"/>
        <w:rPr>
          <w:rFonts w:ascii="Arial" w:eastAsia="Times New Roman" w:hAnsi="Arial" w:cs="Arial"/>
          <w:sz w:val="24"/>
          <w:szCs w:val="24"/>
        </w:rPr>
      </w:pPr>
      <w:bookmarkStart w:id="25" w:name="p310"/>
      <w:bookmarkEnd w:id="25"/>
      <w:r w:rsidRPr="00F671CB">
        <w:rPr>
          <w:rFonts w:ascii="Arial" w:eastAsia="Times New Roman" w:hAnsi="Arial" w:cs="Arial"/>
          <w:sz w:val="24"/>
          <w:szCs w:val="24"/>
        </w:rPr>
        <w:t>18) формирование архивных фондов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26" w:name="p311"/>
      <w:bookmarkEnd w:id="26"/>
      <w:r w:rsidRPr="00F671CB">
        <w:rPr>
          <w:rFonts w:ascii="Arial" w:eastAsia="Times New Roman" w:hAnsi="Arial" w:cs="Arial"/>
          <w:sz w:val="24"/>
          <w:szCs w:val="24"/>
        </w:rPr>
        <w:t>19) организация сбора и вывоза бытовых отходов и мусора;</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27" w:name="p312"/>
      <w:bookmarkEnd w:id="27"/>
      <w:r w:rsidRPr="00F671CB">
        <w:rPr>
          <w:rFonts w:ascii="Arial" w:eastAsia="Times New Roman" w:hAnsi="Arial" w:cs="Arial"/>
          <w:sz w:val="24"/>
          <w:szCs w:val="24"/>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F671CB">
        <w:rPr>
          <w:rFonts w:ascii="Arial" w:eastAsia="Times New Roman" w:hAnsi="Arial" w:cs="Arial"/>
          <w:sz w:val="24"/>
          <w:szCs w:val="24"/>
        </w:rPr>
        <w:lastRenderedPageBreak/>
        <w:t xml:space="preserve">поселения (В редакции решения Башкатовского сельского Совета народных депутатов </w:t>
      </w:r>
      <w:hyperlink r:id="rId21"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28" w:name="p313"/>
      <w:bookmarkStart w:id="29" w:name="p315"/>
      <w:bookmarkEnd w:id="28"/>
      <w:bookmarkEnd w:id="29"/>
      <w:r w:rsidRPr="00F671CB">
        <w:rPr>
          <w:rFonts w:ascii="Arial" w:eastAsia="Times New Roman" w:hAnsi="Arial" w:cs="Arial"/>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30" w:name="p316"/>
      <w:bookmarkStart w:id="31" w:name="p318"/>
      <w:bookmarkEnd w:id="30"/>
      <w:bookmarkEnd w:id="31"/>
      <w:r w:rsidRPr="00F671CB">
        <w:rPr>
          <w:rFonts w:ascii="Arial" w:eastAsia="Times New Roman" w:hAnsi="Arial" w:cs="Arial"/>
          <w:sz w:val="24"/>
          <w:szCs w:val="24"/>
        </w:rPr>
        <w:t xml:space="preserve">22) </w:t>
      </w:r>
      <w:bookmarkStart w:id="32" w:name="p319"/>
      <w:bookmarkStart w:id="33" w:name="p321"/>
      <w:bookmarkEnd w:id="32"/>
      <w:bookmarkEnd w:id="33"/>
      <w:r w:rsidRPr="00F671CB">
        <w:rPr>
          <w:rFonts w:ascii="Arial" w:eastAsia="Times New Roman" w:hAnsi="Arial" w:cs="Arial"/>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редакции решения Башкатовского сельского Совета народных депутатов </w:t>
      </w:r>
      <w:hyperlink r:id="rId22" w:tgtFrame="_self" w:history="1">
        <w:r w:rsidRPr="00F671CB">
          <w:rPr>
            <w:rFonts w:ascii="Arial" w:eastAsia="Times New Roman" w:hAnsi="Arial" w:cs="Arial"/>
            <w:color w:val="0000FF"/>
            <w:sz w:val="24"/>
            <w:szCs w:val="24"/>
          </w:rPr>
          <w:t>от 06.06.2014 № 110</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23) организация ритуальных услуг и содержание мест захоронения;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34" w:name="p322"/>
      <w:bookmarkEnd w:id="34"/>
      <w:r w:rsidRPr="00F671CB">
        <w:rPr>
          <w:rFonts w:ascii="Arial" w:eastAsia="Times New Roman" w:hAnsi="Arial" w:cs="Arial"/>
          <w:sz w:val="24"/>
          <w:szCs w:val="24"/>
        </w:rPr>
        <w:t xml:space="preserve">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Башкатовского сельского Совета народных депутатов </w:t>
      </w:r>
      <w:hyperlink r:id="rId23"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35" w:name="p323"/>
      <w:bookmarkStart w:id="36" w:name="p324"/>
      <w:bookmarkEnd w:id="35"/>
      <w:bookmarkEnd w:id="36"/>
      <w:r w:rsidRPr="00F671CB">
        <w:rPr>
          <w:rFonts w:ascii="Arial" w:eastAsia="Times New Roman"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37" w:name="p325"/>
      <w:bookmarkStart w:id="38" w:name="p326"/>
      <w:bookmarkStart w:id="39" w:name="p328"/>
      <w:bookmarkEnd w:id="37"/>
      <w:bookmarkEnd w:id="38"/>
      <w:bookmarkEnd w:id="39"/>
      <w:r w:rsidRPr="00F671CB">
        <w:rPr>
          <w:rFonts w:ascii="Arial" w:eastAsia="Times New Roman" w:hAnsi="Arial" w:cs="Arial"/>
          <w:sz w:val="24"/>
          <w:szCs w:val="24"/>
        </w:rPr>
        <w:t>26) осуществление мероприятий по обеспечению безопасности людей на водных объектах, охране их жизни и здоровья;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0" w:name="p329"/>
      <w:bookmarkStart w:id="41" w:name="p330"/>
      <w:bookmarkEnd w:id="40"/>
      <w:bookmarkEnd w:id="41"/>
      <w:r w:rsidRPr="00F671CB">
        <w:rPr>
          <w:rFonts w:ascii="Arial" w:eastAsia="Times New Roman"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2" w:name="p331"/>
      <w:bookmarkStart w:id="43" w:name="p332"/>
      <w:bookmarkEnd w:id="42"/>
      <w:bookmarkEnd w:id="43"/>
      <w:r w:rsidRPr="00F671CB">
        <w:rPr>
          <w:rFonts w:ascii="Arial" w:eastAsia="Times New Roman"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4" w:name="p333"/>
      <w:bookmarkStart w:id="45" w:name="p337"/>
      <w:bookmarkEnd w:id="44"/>
      <w:bookmarkEnd w:id="45"/>
      <w:r w:rsidRPr="00F671CB">
        <w:rPr>
          <w:rFonts w:ascii="Arial" w:eastAsia="Times New Roman" w:hAnsi="Arial" w:cs="Arial"/>
          <w:sz w:val="24"/>
          <w:szCs w:val="24"/>
        </w:rPr>
        <w:t>29) организация и осуществление мероприятий по работе с детьми и молодежью в сельском поселении;</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6" w:name="p338"/>
      <w:bookmarkStart w:id="47" w:name="p339"/>
      <w:bookmarkEnd w:id="46"/>
      <w:bookmarkEnd w:id="47"/>
      <w:r w:rsidRPr="00F671CB">
        <w:rPr>
          <w:rFonts w:ascii="Arial" w:eastAsia="Times New Roman"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48" w:name="p340"/>
      <w:bookmarkStart w:id="49" w:name="p341"/>
      <w:bookmarkEnd w:id="48"/>
      <w:bookmarkEnd w:id="49"/>
      <w:r w:rsidRPr="00F671CB">
        <w:rPr>
          <w:rFonts w:ascii="Arial" w:eastAsia="Times New Roman" w:hAnsi="Arial" w:cs="Arial"/>
          <w:sz w:val="24"/>
          <w:szCs w:val="24"/>
        </w:rPr>
        <w:t>31) осуществление муниципального лесного контроля и надзора;</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50" w:name="p342"/>
      <w:bookmarkStart w:id="51" w:name="p343"/>
      <w:bookmarkEnd w:id="50"/>
      <w:bookmarkEnd w:id="51"/>
      <w:r w:rsidRPr="00F671CB">
        <w:rPr>
          <w:rFonts w:ascii="Arial" w:eastAsia="Times New Roman" w:hAnsi="Arial" w:cs="Arial"/>
          <w:sz w:val="24"/>
          <w:szCs w:val="24"/>
        </w:rPr>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Башкатовского сельского Совета народных депутатов </w:t>
      </w:r>
      <w:hyperlink r:id="rId24" w:tgtFrame="_self" w:history="1">
        <w:r w:rsidRPr="00F671CB">
          <w:rPr>
            <w:rFonts w:ascii="Arial" w:eastAsia="Times New Roman" w:hAnsi="Arial" w:cs="Arial"/>
            <w:color w:val="0000FF"/>
            <w:sz w:val="24"/>
            <w:szCs w:val="24"/>
          </w:rPr>
          <w:t>от 06.06.2014 № 110</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bookmarkStart w:id="52" w:name="p344"/>
      <w:bookmarkStart w:id="53" w:name="p345"/>
      <w:bookmarkEnd w:id="52"/>
      <w:bookmarkEnd w:id="53"/>
      <w:r w:rsidRPr="00F671CB">
        <w:rPr>
          <w:rFonts w:ascii="Arial" w:eastAsia="Times New Roman" w:hAnsi="Arial" w:cs="Arial"/>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(Пункты 34 – 36 введены решением Башкатовского сельского Совета народных депутатов </w:t>
      </w:r>
      <w:hyperlink r:id="rId25"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 xml:space="preserve">34) Утратил силу решением Башкатовского сельского Совета народных депутатов </w:t>
      </w:r>
      <w:hyperlink r:id="rId26" w:tgtFrame="_self" w:history="1">
        <w:r w:rsidRPr="00F671CB">
          <w:rPr>
            <w:rFonts w:ascii="Arial" w:eastAsia="Times New Roman" w:hAnsi="Arial" w:cs="Arial"/>
            <w:color w:val="0000FF"/>
            <w:sz w:val="24"/>
            <w:szCs w:val="24"/>
          </w:rPr>
          <w:t>от 06.06.2014 № 110</w:t>
        </w:r>
      </w:hyperlink>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35) осуществление муниципального контроля на территории особой экономической зоны;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(Подпункты 37 – 39 введены решением введены решением Башкатовского сельского Совета народных депутатов </w:t>
      </w:r>
      <w:hyperlink r:id="rId27"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39) осуществление мер по противодействию коррупции в границах поселения.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4.1.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28"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Органы местного самоуправления поселения имеют право на: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создание музеев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участие в осуществлении деятельности по опеке и попечительству;</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(Пункт 4 исключен в редакции решения Башкатовского сельского Совета народных депутатов </w:t>
      </w:r>
      <w:hyperlink r:id="rId29"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создание муниципальной пожарной охраны;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создание условий для развития туризма.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(Подпункты 10 – 11 введены решением введены решением Башкатовского сельского Совета народных депутатов </w:t>
      </w:r>
      <w:hyperlink r:id="rId30"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widowControl w:val="0"/>
        <w:suppressAutoHyphens/>
        <w:spacing w:after="0" w:line="240" w:lineRule="auto"/>
        <w:ind w:firstLine="540"/>
        <w:jc w:val="both"/>
        <w:rPr>
          <w:rFonts w:ascii="Arial" w:eastAsia="Arial" w:hAnsi="Arial" w:cs="Arial"/>
          <w:sz w:val="24"/>
          <w:szCs w:val="24"/>
          <w:lang w:eastAsia="hi-IN" w:bidi="hi-IN"/>
        </w:rPr>
      </w:pPr>
      <w:r w:rsidRPr="00F671CB">
        <w:rPr>
          <w:rFonts w:ascii="Arial" w:eastAsia="Arial" w:hAnsi="Arial" w:cs="Arial"/>
          <w:sz w:val="24"/>
          <w:szCs w:val="24"/>
          <w:lang w:eastAsia="hi-IN" w:bidi="hi-I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Орловской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(Абзац введен решением Башкатовского сельского Совета народных депутатов </w:t>
      </w:r>
      <w:hyperlink r:id="rId31"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Возложение на сельское поселение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 xml:space="preserve">Глава 2. Формы, порядок и гарантии непосредственного участия населения поселения в решении вопросов местного значения (В редакции решения Башкатовского сельского Совета народных депутатов </w:t>
      </w:r>
      <w:hyperlink r:id="rId32" w:tgtFrame="_self" w:history="1">
        <w:r w:rsidRPr="00F671CB">
          <w:rPr>
            <w:rFonts w:ascii="Arial" w:eastAsia="Times New Roman" w:hAnsi="Arial" w:cs="Arial"/>
            <w:b/>
            <w:bCs/>
            <w:color w:val="0000FF"/>
            <w:sz w:val="28"/>
            <w:szCs w:val="28"/>
          </w:rPr>
          <w:t>от 08.07.2008 г. № 62</w:t>
        </w:r>
      </w:hyperlink>
      <w:r w:rsidRPr="00F671CB">
        <w:rPr>
          <w:rFonts w:ascii="Arial" w:eastAsia="Times New Roman" w:hAnsi="Arial" w:cs="Arial"/>
          <w:b/>
          <w:bCs/>
          <w:sz w:val="28"/>
          <w:szCs w:val="28"/>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5. Формы непосредственного участия населения в решении вопросов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Население сельского поселения вправе участвовать в решении вопросов местного значения непосредственно путем референдума, муниципальных выборов,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(Абзацы введены решением Башкатовского сельского Совета народных депутатов </w:t>
      </w:r>
      <w:hyperlink r:id="rId33"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6. Местный референдум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34"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и место жительства которых расположено в границах сельского поселения, а также иностранных граждан, постоянно или преимущественно проживающих на территории сельского поселения, обладающих правами на участие в </w:t>
      </w:r>
      <w:r w:rsidRPr="00F671CB">
        <w:rPr>
          <w:rFonts w:ascii="Arial" w:eastAsia="Times New Roman" w:hAnsi="Arial" w:cs="Arial"/>
          <w:sz w:val="24"/>
          <w:szCs w:val="24"/>
        </w:rPr>
        <w:lastRenderedPageBreak/>
        <w:t>референдуме в соответствии с международными договорами Российской Федерации и федеральными законами.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Инициатива проведения местного референдума (далее - референдум) принадлежит гражданам, имеющим право на участие в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имеющих право на участие в референдуме, в количестве, установленном законом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и на уровне,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данного избирательного объединения, иного общественного объединения либо руководящий орган его структурного подразделения независимо от его численности вправе выступать в качестве инициативной группы по проведению референдума.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Референдум может быть назначен по инициативе сельского Совета народных депутатов и Главы сельского поселения, являющегося по должности Главой администрации сельского поселения, выдвинутой ими совместно.</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Инициатива проведения референдума, выдвинутая гражданами, избирательными объединениями, иными общественными объединениями, указанными в части 2 настоящей статьи, оформляется в порядке, установленном федеральным законом и принятым в соответствии с ним законом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Инициатива проведения референдума, выдвинутая совместно сельским Советом народных депутатов и Главой сельского поселения, оформляется муниципальными правовыми актами сельского Совета народных депутатов и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Инициативная группа по проведению референдума обращается с ходатайством о регистрации инициативной группы в избирательную комиссию Башкатовского сельского поселения Мценского района.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Сельский Совет народных депутатов обязан проверить соответствие вопроса, предлагаемого для внесения на референдум, требованиям закона в течение 20 дней со дня поступления к нему из избирательной комиссии Башкатовского сельского поселения Мценского района ходатайства инициативной группы по проведению референдума и приложенных к нему документов.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Если сельский Совет народных депутатов признает, что вопрос, выносимый на референдум, не отвечает требованиям закона избирательная комиссия Башкатовского сельского поселения Мценского района отказывает инициативной группе по проведению референдума в регистрации.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случае отказа инициативной группе по проведению референдума в регистрации, ей выдается решение избирательной комиссии Башкатовского сельского поселения Мценского района, в котором указываются основания отказа.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Основанием отказа инициативной группе по проведению референдума в регистрации может быть только нарушение инициативной группой Конституции Российской Федерации, федеральных законов, закона Орловской области "О местном референдуме в Орловской области", настоящего Устава. Отказ в </w:t>
      </w:r>
      <w:r w:rsidRPr="00F671CB">
        <w:rPr>
          <w:rFonts w:ascii="Arial" w:eastAsia="Times New Roman" w:hAnsi="Arial" w:cs="Arial"/>
          <w:sz w:val="24"/>
          <w:szCs w:val="24"/>
        </w:rPr>
        <w:lastRenderedPageBreak/>
        <w:t>регистрации может быть обжалован в суд в соответствии с действующим законодательством.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Если сельский Совет народных депутатов признает, что вопрос, выносимый на референдум, отвечает требованиям закона, избирательная комиссия Башкатовского сельского поселения Мценского района осуществляет регистрацию инициативной группы по проведению референдума, выдает ей регистрационное свидетельство, а также опубликовывает сообщение.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Решение о регистрации инициативной группы по проведению референдума принимается в пятнадцатидневный срок со дня признания сельским Советом народных депутатов соответствия вопроса, выносимого на референдум, требованиям закона.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период кампании референдума могут регистрироваться иные группы участников референдума, в том числе для агитации против проведения референдума, участия в референдуме, против вопросов, выносимых на референдум.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Для назначения референдума собираются подписи участников референдума в количестве, установленном законом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Местный референдум в соответствии с федеральным и областным законодательством в случае соответствия порядка выдвижения инициативы проведения референдума требованиям закона назначается сельским Советом народных депутатов в течение 30 дней со дня поступления в сельский Совет народных депутатов подписных листов, экземпляра протокола об итогах сбора подписей и копии постановления избирательной комиссии Башкатовского сельского поселения Мценского района. Если представительный орган сельского поселения отсутствует или не принимает соответствующее решение в установленный срок, референдум назначается судом.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Голосование на референдуме не позднее чем за 25 дней до назначенного дня голосования может быть перенесено сельским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12. Решение о назначении референдума, а также о перенесении дня голосования в соответствии с частью 11 настоящей статьи подлежит официальному опубликованию (обнародованию) не позднее чем через 5 дней со дня его принятия и не менее чем за 45 дней до дня голосования.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sz w:val="26"/>
          <w:szCs w:val="26"/>
        </w:rPr>
        <w:t xml:space="preserve">(Часть 13 введена решением Башкатовского сельского Совета народных депутатов </w:t>
      </w:r>
      <w:hyperlink r:id="rId35" w:tgtFrame="_self" w:history="1">
        <w:r w:rsidRPr="00F671CB">
          <w:rPr>
            <w:rFonts w:ascii="Arial" w:eastAsia="Times New Roman" w:hAnsi="Arial" w:cs="Arial"/>
            <w:color w:val="0000FF"/>
            <w:sz w:val="26"/>
            <w:szCs w:val="26"/>
          </w:rPr>
          <w:t>от 31.10.2011 № 17</w:t>
        </w:r>
      </w:hyperlink>
      <w:r w:rsidRPr="00F671CB">
        <w:rPr>
          <w:rFonts w:ascii="Arial" w:eastAsia="Times New Roman" w:hAnsi="Arial" w:cs="Arial"/>
          <w:sz w:val="26"/>
          <w:szCs w:val="26"/>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sz w:val="26"/>
          <w:szCs w:val="26"/>
        </w:rPr>
        <w:t>13. Итоги голосования и принятое на местном референдуме решение подлежит официальному опубликованию (обнародованию).</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7. Муниципальные выборы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36"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Глава сельского поселения избирается по единому избирательному округу на основе мажоритарной избирательной системы относительного большинства голосов избирателей. Избранным считается кандидат, получивший наибольшее относительно других кандидатов количество голосов избирателей, принявших участие в голосовании.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sz w:val="26"/>
          <w:szCs w:val="26"/>
        </w:rPr>
        <w:t xml:space="preserve">(В редакции решения Башкатовского сельского Совета народных депутатов </w:t>
      </w:r>
      <w:hyperlink r:id="rId37" w:tgtFrame="_self" w:history="1">
        <w:r w:rsidRPr="00F671CB">
          <w:rPr>
            <w:rFonts w:ascii="Arial" w:eastAsia="Times New Roman" w:hAnsi="Arial" w:cs="Arial"/>
            <w:color w:val="0000FF"/>
            <w:sz w:val="26"/>
            <w:szCs w:val="26"/>
          </w:rPr>
          <w:t>от 31.10.2011 № 17</w:t>
        </w:r>
      </w:hyperlink>
      <w:r w:rsidRPr="00F671CB">
        <w:rPr>
          <w:rFonts w:ascii="Arial" w:eastAsia="Times New Roman" w:hAnsi="Arial" w:cs="Arial"/>
          <w:sz w:val="26"/>
          <w:szCs w:val="26"/>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Башкатовского сельского поселения Мценского района или судом.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Днем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являются второе воскресенье сентября года, в котором истекают их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5.1, 6 статьи 10 указанного Федерального закона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38"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 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законом и законом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Итоги муниципальных выборов подлежат официальному опубликованию (обнародованию).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(Статья 7.1 введена в редакции решения Башкатовского сельского Совета народных депутатов </w:t>
      </w:r>
      <w:hyperlink r:id="rId39"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b/>
          <w:bCs/>
          <w:sz w:val="26"/>
          <w:szCs w:val="26"/>
        </w:rPr>
      </w:pPr>
      <w:r w:rsidRPr="00F671CB">
        <w:rPr>
          <w:rFonts w:ascii="Arial" w:eastAsia="Times New Roman" w:hAnsi="Arial" w:cs="Arial"/>
          <w:b/>
          <w:bCs/>
          <w:sz w:val="26"/>
          <w:szCs w:val="26"/>
        </w:rPr>
        <w:t>Статья 7.1. Избирательная комиссия Башкатовского сельского поселения Мценского района.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40"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Избирательная комиссия Башкатовского сельского поселения Мценского района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Избирательная комиссия является муниципальным органом, который не входит в структуру органов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Избирательная комиссия формируется в количестве 6 членов с правом решающего голоса. Формирование избирательной комиссии сельского поселения осуществляется сельским Советом народных депутатов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w:t>
      </w:r>
      <w:r w:rsidRPr="00F671CB">
        <w:rPr>
          <w:rFonts w:ascii="Arial" w:eastAsia="Times New Roman" w:hAnsi="Arial" w:cs="Arial"/>
          <w:sz w:val="24"/>
          <w:szCs w:val="24"/>
        </w:rPr>
        <w:lastRenderedPageBreak/>
        <w:t>службы, учебы, а также предложений избирательной комиссии предыдущего состава, избирательной комиссии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предложение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сельского поселения является день вступления в силу закона Орловской области о преобразовании муниципального образования.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Избирательная комиссия осуществляет полномочия, установленные пунктом 10 статьи 24 Федерального закона «Об основных гарантиях избирательных прав и права на участие в референдуме граждан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осуществляет на территории сельского поселения контроль за соблюдением избирательных прав граждан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выборов, референдума; соблюдения единого порядка опубликования итогов голосования и результатов выборов, референдума;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осуществляет на территории сельского поселения меры по организации финансирования подготовки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выборов в органы местного самоуправления, местного референдума, контролирует целевое использование указанных средств;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осуществляет иные полномочия в соответствии с Федеральным законом , иными федеральными законами, уставом (Основным Законом) Орловской области, иными законами Орловской области, настоящим Уставом</w:t>
      </w:r>
    </w:p>
    <w:p w:rsidR="00F671CB" w:rsidRPr="00F671CB" w:rsidRDefault="00F671CB" w:rsidP="00F671CB">
      <w:pPr>
        <w:spacing w:after="0" w:line="240" w:lineRule="auto"/>
        <w:ind w:firstLine="567"/>
        <w:jc w:val="both"/>
        <w:rPr>
          <w:rFonts w:ascii="Times New Roman" w:eastAsia="Times New Roman" w:hAnsi="Times New Roman" w:cs="Times New Roman"/>
          <w:sz w:val="24"/>
          <w:szCs w:val="24"/>
        </w:rPr>
      </w:pPr>
      <w:r w:rsidRPr="00F671CB">
        <w:rPr>
          <w:rFonts w:ascii="Arial" w:eastAsia="Times New Roman" w:hAnsi="Arial" w:cs="Arial"/>
          <w:sz w:val="24"/>
          <w:szCs w:val="24"/>
        </w:rPr>
        <w:t xml:space="preserve">Порядок формирования избирательной комиссии Башкатовского сельского поселения Мценского района устанавливаются федеральным законом и принимаемым в соответствии с ним законом Орловской области, а также </w:t>
      </w:r>
      <w:r w:rsidRPr="00F671CB">
        <w:rPr>
          <w:rFonts w:ascii="Arial" w:eastAsia="Times New Roman" w:hAnsi="Arial" w:cs="Arial"/>
          <w:sz w:val="24"/>
          <w:szCs w:val="24"/>
        </w:rPr>
        <w:lastRenderedPageBreak/>
        <w:t>настоящим Уставом.</w:t>
      </w:r>
      <w:r w:rsidRPr="00F671CB">
        <w:rPr>
          <w:rFonts w:ascii="Times New Roman" w:eastAsia="Times New Roman" w:hAnsi="Times New Roman" w:cs="Times New Roman"/>
          <w:sz w:val="24"/>
          <w:szCs w:val="24"/>
        </w:rPr>
        <w:t xml:space="preserve"> </w:t>
      </w: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41"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b/>
          <w:bCs/>
          <w:sz w:val="24"/>
          <w:szCs w:val="24"/>
        </w:rPr>
        <w:t>Статья 8. Голосование по отзыву депутата сельского Совета народных депутатов,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42"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Депутат сельского Совета народных депутатов, глава поселения могут быть отозваны избирателями.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Право отзыва не может быть использовано в течение первых двенадцати месяцев со дня избрания депутата сельского Совета народных депутатов, главы поселения и в течение шести месяцев перед истечением срока, на который они избраны.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Основаниями для отзыва депутата сельского Совета народных депутатов, главы поселения являются: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б) невыполнение депутатом сельского Совета народных депутатов, главой поселения возложенных на них полномочий;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г) возникновение обстоятельств, открывшихся после избрания депутата сельского Совета народных депутатов, главы поселения, если данные обстоятельства могли быть существенными или решающими при определении выбора избирателей.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Обстоятельства, указанные в части 2 настоящей статьи, могут служить основанием для отзыва лишь в случае подтверждения их в судебном порядке.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Отзыв по основаниям, указанным в части 2 настоящей статьи, не освобождает депутата сельского Совета народных депутатов, главу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Правом на возбуждение вопроса об отзыве депутата сельского Совета народных депутатов, главы поселения обладают лица, проживающие на территории сельского поселения и обладающие активным избирательным правом.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Инициаторы отзыва депутата, главы поселения - подают коллективное заявление о возбуждении вопроса о проведении голосования по отзыву и протокол собрания инициативной группы в избирательную комиссию.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Инициаторы отзыва депутата, главы поселения - обязаны известить депутата, главу поселения о времени и месте проведения собрания инициативной группы. При этом депутату, главе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Сельский Совет народных депутатов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поселения и сообщает указанным лицам о дате и времени рассмотрения заявления.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Депутату, главе поселения обеспечивается возможность ознакомления с поступившим ходатайством и приложенными к нему документами, а также возможность получения их копий.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Депутат, глава поселения вправе давать письменные объяснения по поводу изложенных в ходатайстве фактов в течение 10 дней до дня рассмотрения ходатайства на заседании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Сельский Совет народных депутатов рассматривает поступившее ходатайство в 20-тидневный срок со дня его поступления.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Решение о возбуждении процедуры отзыва депутата сельского Совета, главы поселения принимается тайным голосованием большинством от общего числа депутатов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8. Сбор подписей за проведение голосования по отзыву депутата сельского Совета народных депутатов, главы поселения организует инициативная группа. Голосование по отзыву депутата сельского Совета народных депутатов, главы поселения проводится по инициативе населения поселения в порядке, установленном федеральным законодательством и законодательством Орловской области.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Со дня, следующего за днем принятия решения избирательной комиссией о разрешении сбора подписей в поддержку назначения голосования по отзыву, депутат сельского Совета народных депутатов, глава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Депутату, главе поселения обеспечивается возможность дачи объяснений избирателям по поводу обстоятельств, выдвигаемых в качестве оснований для отзыва.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Депутат сельского Совета народных депутатов, глава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11. Итоги голосования по отзыву депутата сельского Совета народных депутатов, главы поселения подлежат официальному опубликованию (обнародованию).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12. В части, неурегулированной настоящей статьей, процедура отзыва депутата сельского Совета народных депутатов, главы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9. Голосование по вопросам изменения границ сельского поселения, преобразования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В случаях, предусмотренных Федеральным законом, в целях получения согласия населения при изменении границ сельского поселения, преобразовании </w:t>
      </w:r>
      <w:r w:rsidRPr="00F671CB">
        <w:rPr>
          <w:rFonts w:ascii="Arial" w:eastAsia="Times New Roman" w:hAnsi="Arial" w:cs="Arial"/>
          <w:sz w:val="24"/>
          <w:szCs w:val="24"/>
        </w:rPr>
        <w:lastRenderedPageBreak/>
        <w:t>сельского поселения проводится голосование по вопросам изменения границ сельского поселения, преобразования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его части в соответствии с Федеральным законом «Об общих принципах организации местного самоуправления в Российской Федерации».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законом Орловской области.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активным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43"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10. Правотворческая инициатива населения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Минимальная численность инициативной группы граждан устанавливается сельским Советом народных депутатов и не превышает 3-х процентов от числа жителей, обладающих активным избирательным правом.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(Абзац введен решением Башкатовского сельского Совета народных депутатов </w:t>
      </w:r>
      <w:hyperlink r:id="rId44"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 (В редакции решения Башкатовского сельского Совета народных депутатов </w:t>
      </w:r>
      <w:hyperlink r:id="rId45"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lastRenderedPageBreak/>
        <w:t>Статья 11. Публичные слушания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На публичные слушания должны выноситься: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редакции решения Башкатовского сельского Совета народных депутатов </w:t>
      </w:r>
      <w:hyperlink r:id="rId46"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проект местного бюджета и отчет о его исполнении;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Башкатовского сельского Совета народных депутатов </w:t>
      </w:r>
      <w:hyperlink r:id="rId47"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вопросы о преобразовании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Публичные слушания должны состояться не позднее семи дней до даты рассмотрения проекта муниципального правового акта главой сельского поселения или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течении семи дней со дня его принятия, ноне позднее, чем за семь дней до даты проведения публичных слушаний.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Результаты публичных слушаний должны быть опубликованы (обнародованы) в течении пяти дней после проведения публичных слушаний.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48"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w:t>
      </w:r>
      <w:r w:rsidRPr="00F671CB">
        <w:rPr>
          <w:rFonts w:ascii="Arial" w:eastAsia="Times New Roman" w:hAnsi="Arial" w:cs="Arial"/>
          <w:sz w:val="24"/>
          <w:szCs w:val="24"/>
        </w:rPr>
        <w:lastRenderedPageBreak/>
        <w:t xml:space="preserve">обоснование принятых решений (В редакции решения Башкатовского сельского Совета народных депутатов </w:t>
      </w:r>
      <w:hyperlink r:id="rId49"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b/>
          <w:bCs/>
          <w:sz w:val="24"/>
          <w:szCs w:val="24"/>
        </w:rPr>
        <w:t xml:space="preserve">Статья 12. Собрания и конференции граждан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(Исключен: в редакции решения Башкатовского сельского Совета народных депутатов </w:t>
      </w:r>
      <w:hyperlink r:id="rId50"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Собрание граждан, проводимое по инициативе населения, назначается сельским Советом народных депутатов.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сельский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пофамильный список инициативной группы граждан. Мотивированное решение по результатам рассмотрения заявления в течение трёх дней предоставляется в письменном виде инициативной группе.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Решение о созыве собрания граждан, повестка дня собрания доводятся до жителей заблаговременно, не менее чем за три дня до даты его проведения. </w:t>
      </w:r>
    </w:p>
    <w:p w:rsidR="00F671CB" w:rsidRPr="00F671CB" w:rsidRDefault="00F671CB" w:rsidP="00F671CB">
      <w:pPr>
        <w:widowControl w:val="0"/>
        <w:autoSpaceDE w:val="0"/>
        <w:autoSpaceDN w:val="0"/>
        <w:adjustRightInd w:val="0"/>
        <w:spacing w:after="0" w:line="240" w:lineRule="auto"/>
        <w:ind w:firstLine="540"/>
        <w:jc w:val="both"/>
        <w:rPr>
          <w:rFonts w:ascii="Arial" w:eastAsia="Times New Roman" w:hAnsi="Arial" w:cs="Arial"/>
          <w:sz w:val="24"/>
          <w:szCs w:val="24"/>
        </w:rPr>
      </w:pPr>
      <w:r w:rsidRPr="00F671CB">
        <w:rPr>
          <w:rFonts w:ascii="Arial" w:eastAsia="Times New Roman" w:hAnsi="Arial" w:cs="Arial"/>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путем поднятия руки. Решение принимается большинством голосов от общего числа граждан, фактически принимающих участие в собрании.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51"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Порядок назначения и проведения собрания граждан, а также полномочия собрания граждан определяются законодательством, нормативными правовыми актами сельского Совета народных депутатов, уставом территориального общественного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Итоги собрания граждан сельского поселения, итоги конференции граждан (собрания делегатов) сельского поселения подлежат официальному опубликованию (обнародованию).</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13. Опрос граждан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(В редакции решения Башкатовского сельского Совета народных депутатов </w:t>
      </w:r>
      <w:hyperlink r:id="rId52"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Результаты опроса носят рекомендательный характер.</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В опросе граждан имеют право участвовать жители сельского поселения, обладающие избирательным правом.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Опрос граждан проводится по инициативе: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сельского Совета народных депутатов или главы сельского поселения - по вопросам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Порядок назначения и проведения опроса граждан определяется решением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5. Решение о назначении опроса граждан принимается сельским Советом народных депутатов. (В редакции решения Башкатовского сельского Совета народных депутатов </w:t>
      </w:r>
      <w:hyperlink r:id="rId53"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14. Обращения граждан в органы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Граждане имеют право на индивидуальные и коллективные обращения в органы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 xml:space="preserve">(В редакции решения Башкатовского сельского Совета народных депутатов </w:t>
      </w:r>
      <w:hyperlink r:id="rId54"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15. Территориальное общественное самоуправление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16. Другие формы осуществления населением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 xml:space="preserve">Глава 3. Органы местного самоуправления и должностные лица сельского поселения </w:t>
      </w:r>
    </w:p>
    <w:p w:rsidR="00F671CB" w:rsidRPr="00F671CB" w:rsidRDefault="00F671CB" w:rsidP="00F671CB">
      <w:pPr>
        <w:spacing w:after="0" w:line="240" w:lineRule="auto"/>
        <w:ind w:firstLine="567"/>
        <w:jc w:val="both"/>
        <w:rPr>
          <w:rFonts w:ascii="Arial" w:eastAsia="Times New Roman" w:hAnsi="Arial" w:cs="Arial"/>
          <w:b/>
          <w:bCs/>
          <w:sz w:val="26"/>
          <w:szCs w:val="26"/>
        </w:rPr>
      </w:pPr>
      <w:r w:rsidRPr="00F671CB">
        <w:rPr>
          <w:rFonts w:ascii="Arial" w:eastAsia="Times New Roman" w:hAnsi="Arial" w:cs="Arial"/>
          <w:b/>
          <w:bCs/>
          <w:sz w:val="26"/>
          <w:szCs w:val="26"/>
        </w:rPr>
        <w:t xml:space="preserve">Статья 17. Структура органов и должностных лиц сельского поселения (В редакции решения Башкатовского сельского Совета народных депутатов </w:t>
      </w:r>
      <w:hyperlink r:id="rId55" w:tgtFrame="_self" w:history="1">
        <w:r w:rsidRPr="00F671CB">
          <w:rPr>
            <w:rFonts w:ascii="Arial" w:eastAsia="Times New Roman" w:hAnsi="Arial" w:cs="Arial"/>
            <w:b/>
            <w:bCs/>
            <w:color w:val="0000FF"/>
            <w:sz w:val="26"/>
            <w:szCs w:val="26"/>
          </w:rPr>
          <w:t>от 25.09.2006 г. № 13</w:t>
        </w:r>
      </w:hyperlink>
      <w:r w:rsidRPr="00F671CB">
        <w:rPr>
          <w:rFonts w:ascii="Arial" w:eastAsia="Times New Roman" w:hAnsi="Arial" w:cs="Arial"/>
          <w:b/>
          <w:bCs/>
          <w:sz w:val="26"/>
          <w:szCs w:val="26"/>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sz w:val="26"/>
          <w:szCs w:val="26"/>
        </w:rPr>
        <w:t xml:space="preserve">(В редакции решения Башкатовского сельского Совета народных депутатов </w:t>
      </w:r>
      <w:hyperlink r:id="rId56" w:tgtFrame="_self" w:history="1">
        <w:r w:rsidRPr="00F671CB">
          <w:rPr>
            <w:rFonts w:ascii="Arial" w:eastAsia="Times New Roman" w:hAnsi="Arial" w:cs="Arial"/>
            <w:color w:val="0000FF"/>
            <w:sz w:val="26"/>
            <w:szCs w:val="26"/>
          </w:rPr>
          <w:t>от 28.12.2012 № 63</w:t>
        </w:r>
      </w:hyperlink>
      <w:r w:rsidRPr="00F671CB">
        <w:rPr>
          <w:rFonts w:ascii="Arial" w:eastAsia="Times New Roman" w:hAnsi="Arial" w:cs="Arial"/>
          <w:sz w:val="26"/>
          <w:szCs w:val="26"/>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К органам местного самоуправления сельского поселения относятся: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представительный орган муниципального образования – Башкатовский  сельский Совет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глава муниципального образования - глава  Башкатовская  сельского поселения;</w:t>
      </w:r>
    </w:p>
    <w:p w:rsidR="00F671CB" w:rsidRPr="00F671CB" w:rsidRDefault="00F671CB" w:rsidP="00F671CB">
      <w:pPr>
        <w:suppressAutoHyphens/>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местная администрация - администрация  Башкатовская  сельского поселения;</w:t>
      </w:r>
    </w:p>
    <w:p w:rsidR="00F671CB" w:rsidRPr="00F671CB" w:rsidRDefault="00F671CB" w:rsidP="00F671CB">
      <w:pPr>
        <w:suppressAutoHyphens/>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4) контрольно-счетный орган муниципального образования  – контрольная ревизионная комиссия».</w:t>
      </w:r>
    </w:p>
    <w:p w:rsidR="00F671CB" w:rsidRPr="00F671CB" w:rsidRDefault="00F671CB" w:rsidP="00F671CB">
      <w:pPr>
        <w:suppressAutoHyphens/>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2. Изменение структуры органов местного самоуправления осуществляется не иначе как путем внесения изменений в Устав сельского поселения.</w:t>
      </w:r>
    </w:p>
    <w:p w:rsidR="00F671CB" w:rsidRPr="00F671CB" w:rsidRDefault="00F671CB" w:rsidP="00F671CB">
      <w:pPr>
        <w:suppressAutoHyphens/>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3. Решение сельского Совета народных депутатов об изменении структуры органов местного самоуправления вступает в силу не ранее чем по истечении срока полномочий сельского Совета народных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18. Сельский Совет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57"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 xml:space="preserve">1. Сельский Совет народных депутатов состоит из 7 депутатов, избираемых на муниципальных выборах, от 7 избирательных округов, основанных на равной норме представительства с допустимым отклонением от средней нормы представительства не более чем на 10 процентов.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Срок полномочий сельского Совета народных депутатов составляет пять лет.</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Сельский Совет народных депутатов обладает правами юридического лица.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В исключительной компетенции сельского Совета народных депутатов находятся: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принятие устава сельского поселения и внесение в него изменений и дополнений;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утверждение местного бюджета и отчета о его исполнении;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принятие планов и программ развития сельского поселения, утверждение отчетов об их исполнении;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определение порядка управления и распоряжения имуществом, находящимся в собственности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Башкатовского сельского Совета народных депутатов </w:t>
      </w:r>
      <w:hyperlink r:id="rId58"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определение порядка участия сельского поселения в организациях межмуниципального сотрудничества;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принятие решения об удалении Главы сельского поселения в отставку.</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Сельский Совет народных депутатов заслушивает ежегодные отчеты Главы сельского поселения о результатах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Сельский Совет народных депутатов обладает правом законодательной инициативы в Орловском областном Совете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F671CB" w:rsidRPr="00F671CB" w:rsidRDefault="00F671CB" w:rsidP="00F671CB">
      <w:pPr>
        <w:spacing w:after="0" w:line="240" w:lineRule="auto"/>
        <w:ind w:firstLine="567"/>
        <w:jc w:val="both"/>
        <w:rPr>
          <w:rFonts w:ascii="Times New Roman" w:eastAsia="Times New Roman" w:hAnsi="Times New Roman" w:cs="Times New Roman"/>
          <w:sz w:val="24"/>
          <w:szCs w:val="24"/>
        </w:rPr>
      </w:pPr>
      <w:r w:rsidRPr="00F671CB">
        <w:rPr>
          <w:rFonts w:ascii="Arial" w:eastAsia="Times New Roman" w:hAnsi="Arial" w:cs="Arial"/>
          <w:sz w:val="24"/>
          <w:szCs w:val="24"/>
        </w:rPr>
        <w:t xml:space="preserve">(Часть 6.1 введена решением Башкатовского сельского Совета народных депутатов </w:t>
      </w:r>
      <w:hyperlink r:id="rId59"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6.1. Сельский Совет народных депутатов вправе заключать соглашения с Мценским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Сельский Совет народных депутатов вправе осуществлять свои полномочия в случае избрания не менее двух третей от установленной численности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Заседание сельского Совета народных депутатов не может считаться правомочным, если на нем присутствует менее 50 процентов от числа избранных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Заседания сельского Совета народных депутатов проводятся не реже одного раза в три месяца.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Вновь избранный сельский Совет народных депутатов собирается на первое заседание в 30-дневный срок со дня избрания сельского Совета народных депутатов в правомочном составе.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Полномочия сельского Совета народных депутатов также прекращаются в случаях: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в случае принятия указанным органом решения о самороспуске.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F671CB" w:rsidRPr="00F671CB" w:rsidRDefault="00F671CB" w:rsidP="00F671CB">
      <w:pPr>
        <w:spacing w:after="0" w:line="240" w:lineRule="auto"/>
        <w:ind w:firstLine="567"/>
        <w:jc w:val="both"/>
        <w:rPr>
          <w:rFonts w:ascii="Times New Roman" w:eastAsia="Times New Roman" w:hAnsi="Times New Roman" w:cs="Times New Roman"/>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0"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вступления в законную силу решения Орловского областного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утраты поселением статуса муниципального образования в связи с его объединением с городским округом;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нарушения срока издания муниципального правового акта, требуемого для реализации решения, принятого путем прямого волеизлияния граждан, выраженного на местном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Досрочное прекращение полномочий сельского Совета народных депутатов влечет досрочное прекращение полномочий его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12. Обеспечение деятельности сельского Совета народных депутатов осуществляется им самостоятельно в пределах средств, предусмотренных на эти цели в местном бюджете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(Часть 13 введена решением Башкатовского сельского Совета народных депутатов </w:t>
      </w:r>
      <w:hyperlink r:id="rId61"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F671CB" w:rsidRPr="00F671CB" w:rsidRDefault="00F671CB" w:rsidP="00F671CB">
      <w:pPr>
        <w:spacing w:after="0" w:line="240" w:lineRule="auto"/>
        <w:ind w:firstLine="567"/>
        <w:jc w:val="both"/>
        <w:rPr>
          <w:rFonts w:ascii="Times New Roman" w:eastAsia="Times New Roman" w:hAnsi="Times New Roman" w:cs="Times New Roman"/>
          <w:sz w:val="24"/>
          <w:szCs w:val="24"/>
        </w:rPr>
      </w:pPr>
      <w:r w:rsidRPr="00F671CB">
        <w:rPr>
          <w:rFonts w:ascii="Arial" w:eastAsia="Times New Roman" w:hAnsi="Arial" w:cs="Arial"/>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19. Председатель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2"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Глава сельского поселения, исполняющий полномочия председателя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подписывает постановления сельского Совета народных депутатов, протоколы заседаний и другие документы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координирует деятельность постоянных и иных комиссий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дает поручения постоянным и иным комиссиям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принимает меры по обеспечению гласности и учету общественного мнения в работе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12) решает иные вопросы в соответствии с законодательством.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(Пункты 13, 14  введены решением Башкатовского сельского Совета народных депутатов </w:t>
      </w:r>
      <w:hyperlink r:id="rId63"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13) является распорядителем кредитов по расходам, предусмотренным в бюджете на подготовку и проведение заседаний, работу постоянных и иных </w:t>
      </w:r>
      <w:r w:rsidRPr="00F671CB">
        <w:rPr>
          <w:rFonts w:ascii="Arial" w:eastAsia="Times New Roman" w:hAnsi="Arial" w:cs="Arial"/>
          <w:sz w:val="24"/>
          <w:szCs w:val="24"/>
        </w:rPr>
        <w:lastRenderedPageBreak/>
        <w:t>комиссий и депутатов сельского Совета народных депутатов, а также по другим расходам, связанным с деятельностью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14) подписывает исковые заявления в суд в случаях, предусмотренных законодательством.</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20. Статус депутата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4"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Полномочия депутата прекращаются досрочно в случаях: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смерти;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отставки по собственному желанию;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признания судом недееспособным или ограниченно дееспособным;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признания судом безвестно отсутствующим или объявления умершим;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вступления в отношении его в законную силу обвинительного приговора суда;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выезда за пределы Российской Федерации на постоянное место жительства;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отзыва избирателями;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досрочного прекращения полномочий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4. Полномочия депутата 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Прекращение полномочий депутата в случаях, указанных в пунктах 1, 6, 7, 10 части 3 настоящей статьи фиксируется решением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Полномочия депутата 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Решение сельского Совета народных депутатов о досрочном прекращении полномочий депутата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Отставка депутата принимается большинством от состава сельского Совета народных депутатов на ближайшей сессии, но в срок не позднее одного месяца.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Досрочно утративший свои полномочия депутат может вновь обрести их лишь в случае нового избрания.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5"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Times New Roman"/>
          <w:sz w:val="24"/>
          <w:szCs w:val="24"/>
        </w:rPr>
        <w:t xml:space="preserve">5. </w:t>
      </w:r>
      <w:r w:rsidRPr="00F671CB">
        <w:rPr>
          <w:rFonts w:ascii="Arial" w:eastAsia="Times New Roman" w:hAnsi="Arial" w:cs="Arial"/>
          <w:sz w:val="24"/>
          <w:szCs w:val="24"/>
        </w:rPr>
        <w:t>5. Депутатам сельского Совета народных депутатов предоставляются следующие гарантии: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1) материально-техническое и организационное обеспечение осуществления полномочий;</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2) право правотворческой инициативы;</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3) право на обращение в органы государственной власти, органы местного самоуправления и организации;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4) возмещение расходов, связанных с осуществлением полномочий;</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5) право на депутатский запрос;</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6) обеспечение условий для работы с избирателями</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 7) право на получение информации.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Порядок материально-технического и организационного обеспечения осуществления полномочий депутата сельского Совета народных депутатов устанавливается нормативным правовым актом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Депутат вправе инициировать обращение сельского Совета народных депутатов к Главе сельского поселения, иным должностным лицам администрации селського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Право правотворческой инициативы, право на обращение в органы государственной власти, органы местного самоуправления и организации осуществляется депутатом сельского Совета народных депутатов в соответствии с Законом от 04.07.2013 № 1499-ОЗ "О гарантиях осуществления полномочий депутата, выборного должностного лица местного самоуправления в Орловской области", муниципальными правовыми актами сельского Совета народных депутатов, администрации сельского поселения.</w:t>
      </w:r>
    </w:p>
    <w:p w:rsidR="00F671CB" w:rsidRPr="00F671CB" w:rsidRDefault="00F671CB" w:rsidP="00F671CB">
      <w:pPr>
        <w:keepNext/>
        <w:keepLines/>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Возмещение расходов, связанных с осуществлением полномочий депутата сельского Совета народных депутатов, определение подлежащих возмещению видов расходов осуществляется в порядке, определенном нормативным правовым актом сельского Совета народных депутатов. </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Право на депутатский запрос реализуется в порядке, установленном нормативным правовым актом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Депутат в порядке, установленном муниципальными правовыми актами главы администрации сельского поселения, сельского Совета народных депутатов,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6"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 xml:space="preserve">) </w:t>
      </w:r>
    </w:p>
    <w:p w:rsidR="00F671CB" w:rsidRPr="00F671CB" w:rsidRDefault="00F671CB" w:rsidP="00F671CB">
      <w:pPr>
        <w:spacing w:after="0" w:line="240" w:lineRule="auto"/>
        <w:ind w:firstLine="567"/>
        <w:jc w:val="both"/>
        <w:rPr>
          <w:rFonts w:ascii="Arial" w:eastAsia="Times New Roman" w:hAnsi="Arial" w:cs="Arial"/>
          <w:b/>
          <w:bCs/>
          <w:sz w:val="24"/>
          <w:szCs w:val="24"/>
        </w:rPr>
      </w:pPr>
      <w:r w:rsidRPr="00F671CB">
        <w:rPr>
          <w:rFonts w:ascii="Arial" w:eastAsia="Times New Roman" w:hAnsi="Arial" w:cs="Arial"/>
          <w:sz w:val="24"/>
          <w:szCs w:val="24"/>
        </w:rPr>
        <w:t xml:space="preserve">6. (Пункт 6 исключен в редакции решения Башкатовского сельского Совета народных депутатов </w:t>
      </w:r>
      <w:hyperlink r:id="rId67"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r w:rsidRPr="00F671CB">
        <w:rPr>
          <w:rFonts w:ascii="Arial" w:eastAsia="Times New Roman" w:hAnsi="Arial" w:cs="Arial"/>
          <w:b/>
          <w:bCs/>
          <w:sz w:val="24"/>
          <w:szCs w:val="24"/>
        </w:rPr>
        <w:t xml:space="preserve"> </w:t>
      </w:r>
    </w:p>
    <w:p w:rsidR="00F671CB" w:rsidRPr="00F671CB" w:rsidRDefault="00F671CB" w:rsidP="00F671CB">
      <w:pPr>
        <w:spacing w:after="0" w:line="240" w:lineRule="auto"/>
        <w:ind w:firstLine="567"/>
        <w:jc w:val="both"/>
        <w:rPr>
          <w:rFonts w:ascii="Arial" w:eastAsia="Times New Roman" w:hAnsi="Arial" w:cs="Arial"/>
          <w:b/>
          <w:bCs/>
          <w:sz w:val="24"/>
          <w:szCs w:val="24"/>
        </w:rPr>
      </w:pP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b/>
          <w:bCs/>
          <w:sz w:val="24"/>
          <w:szCs w:val="24"/>
        </w:rPr>
        <w:t>Глава 4. Глава сельского поселения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21. Статус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68"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Глава сельского поселения является высшим должностным лицом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Глава сельского поселения избирается населением сельского поселения сроком на пять лет на основе всеобщего равного и прямого избирательного права при тайном голосовании с использованием мажоритарной избирательной системы относительного большинства голосов избирателей.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Глава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подписывает и обнародует решения, принятые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вправе требовать созыва внеочередного заседания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обеспечивает осуществление органами местного самоуправления полномочий по решению вопросов местного значения и отдельных </w:t>
      </w:r>
      <w:r w:rsidRPr="00F671CB">
        <w:rPr>
          <w:rFonts w:ascii="Arial" w:eastAsia="Times New Roman" w:hAnsi="Arial" w:cs="Arial"/>
          <w:sz w:val="24"/>
          <w:szCs w:val="24"/>
        </w:rPr>
        <w:lastRenderedPageBreak/>
        <w:t>государственных полномочий, переданных органам местного самоуправления федеральными законами и законами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 3.1 введен решением Башкатовского сельского Совета народных депутатов </w:t>
      </w:r>
      <w:hyperlink r:id="rId69"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3.1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Глава сельского поселения подконтролен и подотчетен населению и сельскому Совету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Глава сельского поселения представляет сельскому Совету народных депутатов ежегодные отчеты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Times New Roman"/>
          <w:sz w:val="24"/>
          <w:szCs w:val="24"/>
        </w:rPr>
        <w:t xml:space="preserve">5. </w:t>
      </w:r>
      <w:r w:rsidRPr="00F671CB">
        <w:rPr>
          <w:rFonts w:ascii="Arial" w:eastAsia="Times New Roman" w:hAnsi="Arial" w:cs="Arial"/>
          <w:sz w:val="24"/>
          <w:szCs w:val="24"/>
        </w:rPr>
        <w:t>5. Главе сельского поселения предоставляются следующие гарантии:</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1) материально-техническое и организационное обеспечение осуществления полномочий;</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2) право правотворческой инициативы;</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3) право на обращение в органы государственной власти, органы местного самоуправления и организации;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4) гарантии, связанные с осуществлением трудовой деятельности: денежное содержание; ежегодный основной оплачиваемый отпуск и ежегодный дополнительный оплачиваемый отпуск; возмещение транспортных расходов, связанных с осуществлением полномочий; возмещение расходов на служебные командировки;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5) социальные гарантии: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ежемесячная доплата к трудовой пенсии по старости (инвалидности), назначенной в соответствии с законодательством Российской Федерации; компенсация расходов, связанных с санаторно-курортным обеспечением, единовременная денежная выплата; единовременная денежная выплата по окончании срока полномочий; единовременная денежная выплата близким родственникам (родителям, супругу (супруге), детям) в случае смерти; </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 6) возмещение расходов, связанных с осуществлением полномочий.</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Порядок материально-технического и организационного обеспечения осуществления полномочий главы сельского поселения устанавливается нормативным правовым актом сельского Совета народных депутатов.</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Право правотворческой инициативы, право на обращение в органы государственной власти, органы местного самоуправления и организации осуществляется главой сельского поселения в соответствии с Законом от 04.07.2013 № 1499-ОЗ "О гарантиях осуществления полномочий депутата, выборного должностного лица местного самоуправления в Орловской области", муниципальными правовыми актами сельского Совета народных депутатов, администрации сельского поселения. </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 Главе сельского поселения выплачивается денежное содержание, состоящее из должностного оклада, ежемесячных и иных дополнительных выплат. Размер и условия оплаты труда устанавливаются нормативными правовыми актами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Главе сельского поселения предоставляется ежегодный основной оплачиваемый отпуск продолжительностью 28 календарных дней. </w:t>
      </w:r>
      <w:r w:rsidRPr="00F671CB">
        <w:rPr>
          <w:rFonts w:ascii="Arial" w:eastAsia="Times New Roman" w:hAnsi="Arial" w:cs="Arial"/>
          <w:sz w:val="24"/>
          <w:szCs w:val="24"/>
        </w:rPr>
        <w:lastRenderedPageBreak/>
        <w:t xml:space="preserve">Продолжительность и условия предоставления ежегодного дополнительного оплачиваемого отпуска устанавливаются нормативным правовым актом сельского Совета народных депутатов. </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При уходе в очередной отпуск главе сельского поселения один раз в год оплачивается стоимость путевки на санаторно-курортное лечение в размере и порядке, установленном нормативным правовым актом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Главе сельского поселения предоставляются пенсионное обеспечение, обязательное медицинское страхование, </w:t>
      </w:r>
      <w:r w:rsidRPr="00F671CB">
        <w:rPr>
          <w:rFonts w:ascii="Arial" w:eastAsia="Calibri" w:hAnsi="Arial" w:cs="Arial"/>
          <w:sz w:val="24"/>
          <w:szCs w:val="24"/>
        </w:rPr>
        <w:t>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 xml:space="preserve"> Глава сельского поселения, осуществлявший полномочия не менее двух сроков, в связи с выходом на пенсию получает право на назначение ежемесячной денежной доплаты к трудовой пенсии по старости (инвалидности), назначенной в соответствии с законодательством Российской Федерации о трудовых пенсиях. Условия назначения, порядок выплаты и размер денежной доплаты к трудовой пенсии по старости (инвалидности) устанавливается нормативными правовыми актами сельского Совета народных депутатов. </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Главе сельского поселения устанавливается единовременная денежная выплата, единовременная денежная выплата по окончании срока полномочий в случаях, размере и порядке, установленных нормативным правовым актом сельского Совета народных депутатов.</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При досрочном прекращении полномочий главы сельского поселения, в случае вступления в отношении него в законную силу обвинительного приговора суда, отзыва избирателями единовременная денежная выплата по окончании срока полномочий главы сельского поселения не производится .</w:t>
      </w:r>
    </w:p>
    <w:p w:rsidR="00F671CB" w:rsidRPr="00F671CB" w:rsidRDefault="00F671CB" w:rsidP="00F671CB">
      <w:pPr>
        <w:widowControl w:val="0"/>
        <w:autoSpaceDE w:val="0"/>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Единовременная денежная выплата близким родственникам главы сельского поселения (родителям, супругу (супруге), детям) в случае смерти устанавливается в размере и порядке, установленных нормативным правовым актом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Возмещение расходов, связанных с осуществлением полномочий главы сельского поселения, определение подлежащих возмещению видов расходов осуществляется в порядке, определенном нормативным правовым актом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70"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 6. В случае внесения изменений и дополнений в Устав сельского поселения, предусматривающих избрание главы сельского поселения сельским Советом народных депутатов из своего состава, выборы главы сельского поселения не назначаются и не проводятся, если муниципальный правовой акт о внесении указанных изменений и дополнений в Устав сельского поселения вступил в силу до наступления даты, начиная с которой сельский Совет народных депутатов  был бы вправе принять решение о назначении выборов главы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(Статья 21.1 введена решением Башкатовского сельского Совета народных депутатов </w:t>
      </w:r>
      <w:hyperlink r:id="rId71"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lastRenderedPageBreak/>
        <w:t>Статья 21.1. Досрочное прекращение полномочий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Полномочия главы сельского поселения прекращаются досрочно в случаях: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смерти;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отставки по собственному желанию;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признания судом недееспособным или ограниченно дееспособным;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признания судом безвестно отсутствующим или объявления умершим;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вступления в отношении его в законную силу обвинительного приговора суда;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выезда за пределы Российской Федерации на постоянное место жительства;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отзыва избирателями;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12) утраты сельским поселением статуса муниципального образования в связи с его объединением с городским округом;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 14 введен решением Башкатовского сельского Совета народных депутатов </w:t>
      </w:r>
      <w:hyperlink r:id="rId72"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14) </w:t>
      </w:r>
      <w:r w:rsidRPr="00F671CB">
        <w:rPr>
          <w:rFonts w:ascii="Arial" w:eastAsia="Times New Roman" w:hAnsi="Arial" w:cs="Arial"/>
          <w:color w:val="000000"/>
          <w:sz w:val="24"/>
          <w:szCs w:val="24"/>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либо со времени, указанного в нем.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случаях, предусмотренных пунктами 11 - 13 настоящей части полномочия главы сельского поселения прекращаются с момента принятия соответствующего закона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Заявление об отставке направляется главой сельского поселения в сельский Совет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Советом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Досрочно утративший свои полномочия глава сельского поселения может вновь обрести их лишь в случае нового избрания.»;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В случае досрочного прекращения полномочий главы сельского поселения или его временного отсутствия, его обязанности исполняет должностное лицо, определяемое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5. Администрация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22. Полномочия главы сельского поселения как возглавляющего администрацию сельского поселения (В редакции решения Башкатовского сельского Совета народных депутатов </w:t>
      </w:r>
      <w:hyperlink r:id="rId73" w:tgtFrame="_self" w:history="1">
        <w:r w:rsidRPr="00F671CB">
          <w:rPr>
            <w:rFonts w:ascii="Arial" w:eastAsia="Times New Roman" w:hAnsi="Arial" w:cs="Arial"/>
            <w:b/>
            <w:bCs/>
            <w:color w:val="0000FF"/>
            <w:sz w:val="26"/>
            <w:szCs w:val="26"/>
          </w:rPr>
          <w:t>от 08.07.2008 г. № 62</w:t>
        </w:r>
      </w:hyperlink>
      <w:r w:rsidRPr="00F671CB">
        <w:rPr>
          <w:rFonts w:ascii="Arial" w:eastAsia="Times New Roman" w:hAnsi="Arial" w:cs="Arial"/>
          <w:b/>
          <w:bCs/>
          <w:sz w:val="26"/>
          <w:szCs w:val="26"/>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Глава сельского поселения возглавляет администрацию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Глава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w:t>
      </w:r>
      <w:r w:rsidRPr="00F671CB">
        <w:rPr>
          <w:rFonts w:ascii="Arial" w:eastAsia="Times New Roman" w:hAnsi="Arial" w:cs="Arial"/>
          <w:sz w:val="24"/>
          <w:szCs w:val="24"/>
        </w:rPr>
        <w:lastRenderedPageBreak/>
        <w:t>аттестацию, принимает меры по повышению их квалификации, применяет к муниципальным служащим меры поощрения и взыскания;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вносит в сельский Совет народных депутатов предложения об установлении, изменении или отмене местных налогов и сборов;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заключает договоры и соглашения от имени и в интересах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организует и ведет приём граждан, рассматривает заявления, предложения и жалобы граждан, принимает по ним решения;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11) составляет протоколы об административных правонарушениях и наделяет должностных лиц администрации сельского поселения полномочиями составлять протоколы об административных правонарушениях, ответственность за которые предусмотрена законом Орловской области; (В редакции решения Башкатовского сельского Совета народных депутатов </w:t>
      </w:r>
      <w:hyperlink r:id="rId74" w:tgtFrame="_self" w:history="1">
        <w:r w:rsidRPr="00F671CB">
          <w:rPr>
            <w:rFonts w:ascii="Arial" w:eastAsia="Times New Roman" w:hAnsi="Arial" w:cs="Arial"/>
            <w:color w:val="0000FF"/>
            <w:sz w:val="24"/>
            <w:szCs w:val="24"/>
          </w:rPr>
          <w:t>от 05.06.2007 г. № 37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 12 введен решением Башкатовского сельского Совета народных депутатов </w:t>
      </w:r>
      <w:hyperlink r:id="rId75" w:tgtFrame="_self" w:history="1">
        <w:r w:rsidRPr="00F671CB">
          <w:rPr>
            <w:rFonts w:ascii="Arial" w:eastAsia="Times New Roman" w:hAnsi="Arial" w:cs="Arial"/>
            <w:color w:val="0000FF"/>
            <w:sz w:val="24"/>
            <w:szCs w:val="24"/>
          </w:rPr>
          <w:t>от 05.06.2007 г. № 37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 (Исключена: в редакции решения Башкатовского сельского Совета народных депутатов </w:t>
      </w:r>
      <w:hyperlink r:id="rId76"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(Исключена: в редакции решения Башкатовского сельского Совета народных депутатов </w:t>
      </w:r>
      <w:hyperlink r:id="rId77"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23. Статус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78"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Администрация сельского поселения является исполнительно-распорядительным органом местного самоуправления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Администрация сельского поселения обладает правами юридического лица, имеет обособленное имущество,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текущие, валютные и иные счета в кредитных учреждениях.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Администрацией сельского поселения руководит глава сельского поселения на принципах единоначалия.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Структура администрации сельского поселения утверждается сельским Советом народных депутатов по представлению Главы сельского поселения как возглавляющего администрацию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Финансовое обеспечение администрации сельского поселения осуществляется за счет средств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Организационное, информационно-правовое и материально-техническое обеспечение осуществляется администрацией сельского поселения самостоятельно согласно смете расходов.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7. Администрация сельского поселения является уполномоченным органом на организацию и проведение на территории сельского поселения проверок </w:t>
      </w:r>
      <w:r w:rsidRPr="00F671CB">
        <w:rPr>
          <w:rFonts w:ascii="Arial" w:eastAsia="Times New Roman" w:hAnsi="Arial" w:cs="Arial"/>
          <w:sz w:val="24"/>
          <w:szCs w:val="24"/>
        </w:rPr>
        <w:lastRenderedPageBreak/>
        <w:t>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(Статья 23.1 введена в редакции решения Башкатовского сельского Совета народных депутатов </w:t>
      </w:r>
      <w:hyperlink r:id="rId79"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b/>
          <w:bCs/>
          <w:sz w:val="26"/>
          <w:szCs w:val="26"/>
        </w:rPr>
      </w:pPr>
      <w:r w:rsidRPr="00F671CB">
        <w:rPr>
          <w:rFonts w:ascii="Arial" w:eastAsia="Times New Roman" w:hAnsi="Arial" w:cs="Arial"/>
          <w:b/>
          <w:bCs/>
          <w:sz w:val="26"/>
          <w:szCs w:val="26"/>
        </w:rPr>
        <w:t>Статья 23.1. Муниципальный контроль на территории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671CB" w:rsidRPr="00F671CB" w:rsidRDefault="00F671CB" w:rsidP="00F671CB">
      <w:pPr>
        <w:spacing w:after="0" w:line="240" w:lineRule="auto"/>
        <w:ind w:firstLine="567"/>
        <w:jc w:val="both"/>
        <w:rPr>
          <w:rFonts w:ascii="Arial" w:eastAsia="Times New Roman" w:hAnsi="Arial" w:cs="Arial"/>
          <w:b/>
          <w:bCs/>
          <w:sz w:val="24"/>
          <w:szCs w:val="24"/>
        </w:rPr>
      </w:pPr>
      <w:r w:rsidRPr="00F671CB">
        <w:rPr>
          <w:rFonts w:ascii="Arial" w:eastAsia="Times New Roman" w:hAnsi="Arial" w:cs="Arial"/>
          <w:sz w:val="24"/>
          <w:szCs w:val="24"/>
        </w:rPr>
        <w:t>2. Муниципальный контроль, организация и проведение проверок юридических лиц, индивидуальных предпринимателей на территории сельского поселения осуществляется администрацией сельского поселения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71CB">
        <w:rPr>
          <w:rFonts w:ascii="Arial" w:eastAsia="Times New Roman" w:hAnsi="Arial" w:cs="Arial"/>
          <w:b/>
          <w:bCs/>
          <w:sz w:val="24"/>
          <w:szCs w:val="24"/>
        </w:rPr>
        <w:t>.</w:t>
      </w:r>
    </w:p>
    <w:p w:rsidR="00F671CB" w:rsidRPr="00F671CB" w:rsidRDefault="00F671CB" w:rsidP="00F671CB">
      <w:pPr>
        <w:spacing w:after="0" w:line="240" w:lineRule="auto"/>
        <w:ind w:firstLine="567"/>
        <w:jc w:val="both"/>
        <w:rPr>
          <w:rFonts w:ascii="Arial" w:eastAsia="Times New Roman" w:hAnsi="Arial" w:cs="Arial"/>
          <w:b/>
          <w:bCs/>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80"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b/>
          <w:bCs/>
          <w:sz w:val="24"/>
          <w:szCs w:val="24"/>
        </w:rPr>
        <w:t xml:space="preserve">Статья 24. Полномочия администрации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81"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Администрация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(подпункт 1.1 введен в редакции решения Башкатовского сельского Совета народных депутатов </w:t>
      </w:r>
      <w:hyperlink r:id="rId82" w:tgtFrame="_self" w:history="1">
        <w:r w:rsidRPr="00F671CB">
          <w:rPr>
            <w:rFonts w:ascii="Arial" w:eastAsia="Times New Roman" w:hAnsi="Arial" w:cs="Arial"/>
            <w:color w:val="0000FF"/>
            <w:sz w:val="24"/>
            <w:szCs w:val="24"/>
          </w:rPr>
          <w:t>от 15.01.2014 № 99</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разрабатывает и вносит на утверждение сельского Совета народных депутатов проекты планов и программ социально-экономического развития, проект местного бюджета, организует их исполнение;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(В редакции решения Башкатовского сельского Совета народных депутатов </w:t>
      </w:r>
      <w:hyperlink r:id="rId83" w:tgtFrame="_self" w:history="1">
        <w:r w:rsidRPr="00F671CB">
          <w:rPr>
            <w:rFonts w:ascii="Arial" w:eastAsia="Times New Roman" w:hAnsi="Arial" w:cs="Arial"/>
            <w:color w:val="0000FF"/>
            <w:sz w:val="24"/>
            <w:szCs w:val="24"/>
          </w:rPr>
          <w:t>от 06.06.2014 № 110</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разрабатывает и утверждает</w:t>
      </w:r>
      <w:r w:rsidRPr="00F671CB">
        <w:rPr>
          <w:rFonts w:ascii="Arial" w:eastAsia="Times New Roman" w:hAnsi="Arial" w:cs="Arial"/>
          <w:b/>
          <w:sz w:val="24"/>
          <w:szCs w:val="24"/>
        </w:rPr>
        <w:t xml:space="preserve"> </w:t>
      </w:r>
      <w:r w:rsidRPr="00F671CB">
        <w:rPr>
          <w:rFonts w:ascii="Arial" w:eastAsia="Times New Roman" w:hAnsi="Arial" w:cs="Arial"/>
          <w:sz w:val="24"/>
          <w:szCs w:val="24"/>
        </w:rPr>
        <w:t>программы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создает муниципальные предприятия и учреждения, финансирует муниципальные учреждения, формирует и размещает в соответствии с действующим законодательством муниципальные заказы;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заключает кредитные соглашения и договоры, договоры и соглашения о получении сельским поселением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предоставляет гражданам земельные участки, находящиеся в муниципальной собственности, для целей, не связанных со строительством;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осуществляет муниципальный земельный контроль;</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обеспечивает проведение мероприятий по охране окружающей среды;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8) в порядке, установленном законодательством, организует проведение на территории сельского поселения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информирует население об экологической обстановке, принимает в случае стихийных действий и аварий меры по обеспечению безопасности населения, сообщает в соответствующие органы о действиях, представляющих угрозу окружающей среде, нарушающих законодательство;</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утверждает и реализует градостроительную документацию о градостроительном планировании развития территории поселения, её застройке, схемы и проекты развития инженерной, транспортной и социальной инфраструктур и благоустройства территории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осуществляет организацию и содержание муниципальных архивов;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12) организует проведение мероприятий в области образования, культуры и спорта;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13) обеспечивает сохранение памятников истории и культуры, находящихся в муниципальной собственности;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14) организует эксплуатацию муниципального жилищного фонда, объектов коммунального и дорожного хозяйства, предприятий торговли, общественного питания, бытового обслуживания населения, находящихся в составе муниципальной собственности;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15) организует благоустройство территории сельского поселения, привлекает на договорной основе к этой работе предприятия, учреждения, организации, а также население, осуществляет озеленение, охрану зеленых насаждений и водоемов, создает места отдыха граждан;</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16) привлекает на добровольной основе средства организаций и граждан для строительства инженерных коммуникаций, объектов водо-, газо-, теплоснабжения;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17)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18) ведает кладбищами, обеспечивает содержание в надлежащем состоянии иных мест захоронения;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19) обеспечивает соблюдение законодательства, охрану прав и свобод граждан;</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20) предъявляет в суд требования о признании недействительными актов органов государственной власти, нарушающих права и законные интересы граждан, проживающих на территории сельского поселения, а также права органов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21)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22)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23)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24) организует аварийно-спасательные и другие неотложные работы;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25) решает вопросы опеки и попечительства;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26) организует работу культурно-массовых учреждений;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27) организует и осуществляет муниципальный контроль на территории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28) разрабатывает и принимает административные регламенты проведения проверок при осуществлении муниципального контроля;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29) организует и проводит мониторинг эффективности муниципального контроля в соответствующих сферах деятельности;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30) осуществляет иные полномочия в соответствии с федеральным и областным законодательством, нормативными правовыми актами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(Статьи 24.1 и 24.2 введены решением Башкатовского сельского Совета народных депутатов </w:t>
      </w:r>
      <w:hyperlink r:id="rId84"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24.1 Контрольно-счетный орган поселения </w:t>
      </w:r>
      <w:r w:rsidRPr="00F671CB">
        <w:rPr>
          <w:rFonts w:ascii="Arial" w:eastAsia="Times New Roman" w:hAnsi="Arial" w:cs="Arial"/>
          <w:b/>
          <w:sz w:val="26"/>
          <w:szCs w:val="26"/>
        </w:rPr>
        <w:t xml:space="preserve">(В редакции решения Башкатовского сельского Совета народных депутатов </w:t>
      </w:r>
      <w:hyperlink r:id="rId85" w:tgtFrame="_self" w:history="1">
        <w:r w:rsidRPr="00F671CB">
          <w:rPr>
            <w:rFonts w:ascii="Arial" w:eastAsia="Times New Roman" w:hAnsi="Arial" w:cs="Arial"/>
            <w:b/>
            <w:color w:val="0000FF"/>
            <w:sz w:val="26"/>
            <w:szCs w:val="26"/>
          </w:rPr>
          <w:t>от 28.12.2012 № 63</w:t>
        </w:r>
      </w:hyperlink>
      <w:r w:rsidRPr="00F671CB">
        <w:rPr>
          <w:rFonts w:ascii="Arial" w:eastAsia="Times New Roman" w:hAnsi="Arial" w:cs="Arial"/>
          <w:b/>
          <w:sz w:val="26"/>
          <w:szCs w:val="26"/>
        </w:rPr>
        <w:t>)</w:t>
      </w:r>
    </w:p>
    <w:p w:rsidR="00F671CB" w:rsidRPr="00F671CB" w:rsidRDefault="00F671CB" w:rsidP="00F671CB">
      <w:pPr>
        <w:widowControl w:val="0"/>
        <w:autoSpaceDE w:val="0"/>
        <w:autoSpaceDN w:val="0"/>
        <w:adjustRightInd w:val="0"/>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Контрольно-счетным органом поселения является контрольная ревизионная комиссия Башкатовского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Контрольная ревизионная комиссия формируется сельским Советом народных депутатов, подотчетна и подконтрольна сельскому Совету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Контрольной ревизионной комиссией руководит ее председатель, назначаемый на должность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Должность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 Срок полномочий председателя, заместителя председателя и аудиторов контрольной ревизионной комиссии составляет 5 лет.</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Органы местного самоуправления и должностные лица местного самоуправления обязаны предоставлять  в контрольную ревизионную комиссию по е требованию необходимую информацию и документы по вопросам, относящимся к их компетенции.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Times New Roman"/>
          <w:sz w:val="24"/>
          <w:szCs w:val="24"/>
        </w:rPr>
        <w:t xml:space="preserve">(В редакции решения Башкатовского сельского Совета народных депутатов </w:t>
      </w:r>
      <w:hyperlink r:id="rId86" w:tgtFrame="_self" w:history="1">
        <w:r w:rsidRPr="00F671CB">
          <w:rPr>
            <w:rFonts w:ascii="Arial" w:eastAsia="Times New Roman" w:hAnsi="Arial" w:cs="Times New Roman"/>
            <w:color w:val="0000FF"/>
            <w:sz w:val="24"/>
            <w:szCs w:val="24"/>
          </w:rPr>
          <w:t>от 28.12.2012 № 63</w:t>
        </w:r>
      </w:hyperlink>
      <w:r w:rsidRPr="00F671CB">
        <w:rPr>
          <w:rFonts w:ascii="Arial" w:eastAsia="Times New Roman" w:hAnsi="Arial" w:cs="Times New Roman"/>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24.2 Полномочия контрольной ревизионной комиссии </w:t>
      </w:r>
    </w:p>
    <w:p w:rsidR="00F671CB" w:rsidRPr="00F671CB" w:rsidRDefault="00F671CB" w:rsidP="00F671CB">
      <w:pPr>
        <w:spacing w:after="0" w:line="240" w:lineRule="auto"/>
        <w:ind w:firstLine="567"/>
        <w:jc w:val="both"/>
        <w:rPr>
          <w:rFonts w:ascii="Times New Roman" w:eastAsia="Times New Roman" w:hAnsi="Times New Roman" w:cs="Times New Roman"/>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87" w:tgtFrame="_self" w:history="1">
        <w:r w:rsidRPr="00F671CB">
          <w:rPr>
            <w:rFonts w:ascii="Arial" w:eastAsia="Times New Roman" w:hAnsi="Arial" w:cs="Arial"/>
            <w:color w:val="0000FF"/>
            <w:sz w:val="24"/>
            <w:szCs w:val="24"/>
          </w:rPr>
          <w:t>от 31.10.2011 № 17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Контрольная ревизионная комиссия осуществляет следующие полномочия: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1) контроль за исполнением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экспертиза проектов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внешняя проверка годового отчета об исполнении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контроль за соблюдением установленного порядка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оценка эффективности представления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финансово-экономическая экспертиза проектов муниципальных правовых актов в части, касающейся расходных обязательств сельского поселения, а также муниципальных программ;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анализ бюджетного процесса в сельском поселении и подготовки предложений, направленных на его совершение;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подготовка информации о ходе исполнения бюджета сельского поселения, о результатах проведенных контрольных и экпертно-аналитических мероприятий и предоставление такой информации в сельский Совет народных депутатов и главе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10) участие в пределах полномочий в мероприятиях, направленных на противодействие коррупции;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6. Муниципальные правовые акты</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25. Система муниципальных правовых актов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Устав сельского поселения, решения, принятые на местном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решения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bCs/>
          <w:sz w:val="24"/>
          <w:szCs w:val="24"/>
        </w:rPr>
      </w:pPr>
      <w:r w:rsidRPr="00F671CB">
        <w:rPr>
          <w:rFonts w:ascii="Arial" w:eastAsia="Times New Roman" w:hAnsi="Arial" w:cs="Arial"/>
          <w:sz w:val="24"/>
          <w:szCs w:val="24"/>
        </w:rPr>
        <w:t xml:space="preserve">3) </w:t>
      </w:r>
      <w:r w:rsidRPr="00F671CB">
        <w:rPr>
          <w:rFonts w:ascii="Arial" w:eastAsia="Times New Roman" w:hAnsi="Arial" w:cs="Arial"/>
          <w:bCs/>
          <w:sz w:val="24"/>
          <w:szCs w:val="24"/>
        </w:rPr>
        <w:t>постановления и распоряжения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bCs/>
          <w:sz w:val="24"/>
          <w:szCs w:val="24"/>
        </w:rPr>
        <w:t xml:space="preserve">4) </w:t>
      </w:r>
      <w:r w:rsidRPr="00F671CB">
        <w:rPr>
          <w:rFonts w:ascii="Arial" w:eastAsia="Times New Roman" w:hAnsi="Arial" w:cs="Arial"/>
          <w:sz w:val="24"/>
          <w:szCs w:val="24"/>
        </w:rPr>
        <w:t>постановления и распоряжения председателя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 xml:space="preserve">(В редакции решения Башкатовского сельского Совета народных депутатов </w:t>
      </w:r>
      <w:hyperlink r:id="rId88"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26. Решения, принятые на местном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27. Решения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Times New Roman"/>
          <w:sz w:val="24"/>
          <w:szCs w:val="24"/>
        </w:rPr>
      </w:pPr>
      <w:r w:rsidRPr="00F671CB">
        <w:rPr>
          <w:rFonts w:ascii="Arial" w:eastAsia="Times New Roman" w:hAnsi="Arial" w:cs="Times New Roman"/>
          <w:sz w:val="24"/>
          <w:szCs w:val="24"/>
        </w:rPr>
        <w:t xml:space="preserve">(В редакции решения Башкатовского сельского Совета народных депутатов </w:t>
      </w:r>
      <w:hyperlink r:id="rId89" w:tgtFrame="_self" w:history="1">
        <w:r w:rsidRPr="00F671CB">
          <w:rPr>
            <w:rFonts w:ascii="Arial" w:eastAsia="Times New Roman" w:hAnsi="Arial" w:cs="Times New Roman"/>
            <w:color w:val="0000FF"/>
            <w:sz w:val="24"/>
            <w:szCs w:val="24"/>
          </w:rPr>
          <w:t>от 17.11.2010 № 114</w:t>
        </w:r>
      </w:hyperlink>
      <w:r w:rsidRPr="00F671CB">
        <w:rPr>
          <w:rFonts w:ascii="Arial" w:eastAsia="Times New Roman" w:hAnsi="Arial" w:cs="Times New Roman"/>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2. Решение сельского Совета народных депутатов считается принятым, если за него проголосовало большинство от установленного числа депутатов, если иное не установлено законом или настоящим Уставом.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как возглавляющего администрацию сельского поселения или при наличии его заключения.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Решение нормативного правового характера, принятое сельским Советом народных депутатов, направляется Главе сельского поселения для подписания и опубликования в течение 10 дней.</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Решения сельского Совета народных депутатов, принятые в пределах его полномочий,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28. Постановления и распоряжения председателя сельского Совета народных депутатов </w:t>
      </w:r>
    </w:p>
    <w:p w:rsidR="00F671CB" w:rsidRPr="00F671CB" w:rsidRDefault="00F671CB" w:rsidP="00F671CB">
      <w:pPr>
        <w:spacing w:after="0" w:line="240" w:lineRule="auto"/>
        <w:ind w:firstLine="567"/>
        <w:jc w:val="both"/>
        <w:rPr>
          <w:rFonts w:ascii="Arial" w:eastAsia="Times New Roman" w:hAnsi="Arial" w:cs="Times New Roman"/>
          <w:sz w:val="24"/>
          <w:szCs w:val="24"/>
        </w:rPr>
      </w:pPr>
      <w:r w:rsidRPr="00F671CB">
        <w:rPr>
          <w:rFonts w:ascii="Arial" w:eastAsia="Times New Roman" w:hAnsi="Arial" w:cs="Times New Roman"/>
          <w:sz w:val="24"/>
          <w:szCs w:val="24"/>
        </w:rPr>
        <w:t xml:space="preserve">(В редакции решения Башкатовского сельского Совета народных депутатов </w:t>
      </w:r>
      <w:hyperlink r:id="rId90" w:tgtFrame="_self" w:history="1">
        <w:r w:rsidRPr="00F671CB">
          <w:rPr>
            <w:rFonts w:ascii="Arial" w:eastAsia="Times New Roman" w:hAnsi="Arial" w:cs="Times New Roman"/>
            <w:color w:val="0000FF"/>
            <w:sz w:val="24"/>
            <w:szCs w:val="24"/>
          </w:rPr>
          <w:t>от 17.11.2010 № 114</w:t>
        </w:r>
      </w:hyperlink>
      <w:r w:rsidRPr="00F671CB">
        <w:rPr>
          <w:rFonts w:ascii="Arial" w:eastAsia="Times New Roman" w:hAnsi="Arial" w:cs="Times New Roman"/>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подписывает правовые акты сельского Совета народных депутатов, не имеющие нормативного характера. </w:t>
      </w:r>
    </w:p>
    <w:p w:rsidR="00F671CB" w:rsidRPr="00F671CB" w:rsidRDefault="00F671CB" w:rsidP="00F671CB">
      <w:pPr>
        <w:spacing w:after="0" w:line="240" w:lineRule="auto"/>
        <w:ind w:firstLine="567"/>
        <w:jc w:val="both"/>
        <w:outlineLvl w:val="3"/>
        <w:rPr>
          <w:rFonts w:ascii="Arial" w:eastAsia="Times New Roman" w:hAnsi="Arial" w:cs="Times New Roman"/>
          <w:b/>
          <w:bCs/>
          <w:sz w:val="26"/>
          <w:szCs w:val="28"/>
        </w:rPr>
      </w:pPr>
      <w:r w:rsidRPr="00F671CB">
        <w:rPr>
          <w:rFonts w:ascii="Arial" w:eastAsia="Times New Roman" w:hAnsi="Arial" w:cs="Times New Roman"/>
          <w:b/>
          <w:bCs/>
          <w:sz w:val="26"/>
          <w:szCs w:val="28"/>
        </w:rPr>
        <w:t>Статья 29. Постановления и распоряжения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Times New Roman"/>
          <w:sz w:val="24"/>
          <w:szCs w:val="24"/>
        </w:rPr>
      </w:pPr>
      <w:r w:rsidRPr="00F671CB">
        <w:rPr>
          <w:rFonts w:ascii="Arial" w:eastAsia="Times New Roman" w:hAnsi="Arial" w:cs="Times New Roman"/>
          <w:sz w:val="24"/>
          <w:szCs w:val="24"/>
        </w:rPr>
        <w:t xml:space="preserve">(В редакции решения Башкатовского сельского Совета народных депутатов </w:t>
      </w:r>
      <w:hyperlink r:id="rId91" w:tgtFrame="_self" w:history="1">
        <w:r w:rsidRPr="00F671CB">
          <w:rPr>
            <w:rFonts w:ascii="Arial" w:eastAsia="Times New Roman" w:hAnsi="Arial" w:cs="Times New Roman"/>
            <w:color w:val="0000FF"/>
            <w:sz w:val="24"/>
            <w:szCs w:val="24"/>
          </w:rPr>
          <w:t>от 17.11.2010 № 114</w:t>
        </w:r>
      </w:hyperlink>
      <w:r w:rsidRPr="00F671CB">
        <w:rPr>
          <w:rFonts w:ascii="Arial" w:eastAsia="Times New Roman" w:hAnsi="Arial" w:cs="Times New Roman"/>
          <w:sz w:val="24"/>
          <w:szCs w:val="24"/>
        </w:rPr>
        <w:t>)</w:t>
      </w:r>
    </w:p>
    <w:p w:rsidR="00F671CB" w:rsidRPr="00F671CB" w:rsidRDefault="00F671CB" w:rsidP="00F671CB">
      <w:pPr>
        <w:spacing w:after="0" w:line="240" w:lineRule="auto"/>
        <w:ind w:firstLine="709"/>
        <w:jc w:val="both"/>
        <w:rPr>
          <w:rFonts w:ascii="Arial" w:eastAsia="Times New Roman" w:hAnsi="Arial" w:cs="Arial"/>
          <w:sz w:val="24"/>
          <w:szCs w:val="24"/>
        </w:rPr>
      </w:pPr>
      <w:r w:rsidRPr="00F671CB">
        <w:rPr>
          <w:rFonts w:ascii="Arial" w:eastAsia="Times New Roman" w:hAnsi="Arial" w:cs="Arial"/>
          <w:sz w:val="24"/>
          <w:szCs w:val="24"/>
        </w:rPr>
        <w:t>1. Глава сельского поселения, в пределах своих полномочий, установленных Уставом сельского поселения и решениями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92"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Постановления и распоряжения администрации сельского поселения, принятые в пределах полномочий главы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30. Подготовка и вступление в силу муниципальных правовых актов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Муниципальные правовые акты вступают в силу с момента их подписания, если иное не установлено в муниципальном правовом акте.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Обнародование осуществляется путем вывешивания текста нормативного правового акта на доске объявлений около здания местной администрации, в библиотеке, клубе.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93"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5. Решения сельского Совета народных депутатов подлежат направлению главе сельского поселения, который в течение 10 дней подписывает их и обнародует, за исключением случая, предусмотренного частью 3 статьи 27 настоящего Устава. (В редакции решения Башкатовского сельского Совета народных депутатов </w:t>
      </w:r>
      <w:hyperlink r:id="rId94" w:tgtFrame="_self" w:history="1">
        <w:r w:rsidRPr="00F671CB">
          <w:rPr>
            <w:rFonts w:ascii="Arial" w:eastAsia="Times New Roman" w:hAnsi="Arial" w:cs="Arial"/>
            <w:color w:val="0000FF"/>
            <w:sz w:val="24"/>
            <w:szCs w:val="24"/>
          </w:rPr>
          <w:t>от 25.09.2006 г. № 13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Постановления нормативного правового характера главы сельского поселения подлежат обнародованию в трехдневный срок с момента их подписания.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сельского поселения, подлежит опубликованию (обнародованию) принявшим его сельским Советом народных депутатов или главой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(Часть 9 введена решением Башкатовского сельского Совета народных депутатов </w:t>
      </w:r>
      <w:hyperlink r:id="rId95" w:tgtFrame="_self" w:history="1">
        <w:r w:rsidRPr="00F671CB">
          <w:rPr>
            <w:rFonts w:ascii="Arial" w:eastAsia="Times New Roman" w:hAnsi="Arial" w:cs="Arial"/>
            <w:color w:val="0000FF"/>
            <w:sz w:val="24"/>
            <w:szCs w:val="24"/>
          </w:rPr>
          <w:t>от 05.06.2007 г. № 37</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9. Нормативные правовые акты сельского Совета о налогах и сборах вступают в силу в соответствии с Налоговым кодексом Российской Федерации.</w:t>
      </w:r>
    </w:p>
    <w:p w:rsidR="00F671CB" w:rsidRPr="00F671CB" w:rsidRDefault="00F671CB" w:rsidP="00F671CB">
      <w:pPr>
        <w:spacing w:after="0" w:line="240" w:lineRule="auto"/>
        <w:ind w:firstLine="567"/>
        <w:jc w:val="both"/>
        <w:outlineLvl w:val="3"/>
        <w:rPr>
          <w:rFonts w:ascii="Arial" w:eastAsia="Times New Roman" w:hAnsi="Arial" w:cs="Times New Roman"/>
          <w:b/>
          <w:bCs/>
          <w:sz w:val="26"/>
          <w:szCs w:val="28"/>
        </w:rPr>
      </w:pPr>
      <w:r w:rsidRPr="00F671CB">
        <w:rPr>
          <w:rFonts w:ascii="Arial" w:eastAsia="Times New Roman" w:hAnsi="Arial" w:cs="Times New Roman"/>
          <w:b/>
          <w:bCs/>
          <w:sz w:val="26"/>
          <w:szCs w:val="28"/>
        </w:rPr>
        <w:t xml:space="preserve">Статья 31. Отмена муниципальных правовых актов и приостановление их действия (В редакции решения Башкатовского сельского Совета народных депутатов </w:t>
      </w:r>
      <w:hyperlink r:id="rId96" w:tgtFrame="_self" w:history="1">
        <w:r w:rsidRPr="00F671CB">
          <w:rPr>
            <w:rFonts w:ascii="Arial" w:eastAsia="Times New Roman" w:hAnsi="Arial" w:cs="Times New Roman"/>
            <w:b/>
            <w:bCs/>
            <w:color w:val="0000FF"/>
            <w:sz w:val="26"/>
            <w:szCs w:val="28"/>
          </w:rPr>
          <w:t>от 20.11.2009 г. № 91</w:t>
        </w:r>
      </w:hyperlink>
      <w:r w:rsidRPr="00F671CB">
        <w:rPr>
          <w:rFonts w:ascii="Arial" w:eastAsia="Times New Roman" w:hAnsi="Arial" w:cs="Times New Roman"/>
          <w:b/>
          <w:bCs/>
          <w:sz w:val="26"/>
          <w:szCs w:val="28"/>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97"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adjustRightInd w:val="0"/>
        <w:spacing w:after="0" w:line="240" w:lineRule="auto"/>
        <w:ind w:firstLine="567"/>
        <w:jc w:val="both"/>
        <w:rPr>
          <w:rFonts w:ascii="Arial" w:eastAsia="Times New Roman" w:hAnsi="Arial" w:cs="Arial"/>
          <w:bCs/>
          <w:sz w:val="24"/>
          <w:szCs w:val="24"/>
        </w:rPr>
      </w:pPr>
      <w:r w:rsidRPr="00F671CB">
        <w:rPr>
          <w:rFonts w:ascii="Arial" w:eastAsia="Times New Roman" w:hAnsi="Arial" w:cs="Arial"/>
          <w:bCs/>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F671CB">
        <w:rPr>
          <w:rFonts w:ascii="Arial" w:eastAsia="Times New Roman" w:hAnsi="Arial" w:cs="Arial"/>
          <w:bCs/>
          <w:sz w:val="24"/>
          <w:szCs w:val="24"/>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F671CB" w:rsidRPr="00F671CB" w:rsidRDefault="00F671CB" w:rsidP="00F671CB">
      <w:pPr>
        <w:spacing w:after="0" w:line="240" w:lineRule="auto"/>
        <w:ind w:firstLine="567"/>
        <w:jc w:val="both"/>
        <w:outlineLvl w:val="3"/>
        <w:rPr>
          <w:rFonts w:ascii="Arial" w:eastAsia="Times New Roman" w:hAnsi="Arial" w:cs="Times New Roman"/>
          <w:bCs/>
          <w:sz w:val="26"/>
          <w:szCs w:val="28"/>
        </w:rPr>
      </w:pPr>
      <w:r w:rsidRPr="00F671CB">
        <w:rPr>
          <w:rFonts w:ascii="Arial" w:eastAsia="Times New Roman" w:hAnsi="Arial" w:cs="Arial"/>
          <w:bCs/>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7. Ответственность органов местного самоуправления и должностных лиц сельского поселения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32. Ответственность органов местного самоуправления и должностных лиц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98"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adjustRightInd w:val="0"/>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F671CB" w:rsidRPr="00F671CB" w:rsidRDefault="00F671CB" w:rsidP="00F671CB">
      <w:pPr>
        <w:adjustRightInd w:val="0"/>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8. Муниципальная служба</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33.Муниципальная служба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5. Глава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Для технического обеспечения деятельности сельского Совета народных депутатов, администрации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7. В поселении ведется реестр муниципальных служащих.</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8. Порядок ведения реестра муниципальных служащих утверждается решением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99"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9. Экономическая и финансовая основа местного самоуправления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34. Экономическая основа местного самоуправления сельского поселения</w:t>
      </w:r>
    </w:p>
    <w:p w:rsidR="00F671CB" w:rsidRPr="00F671CB" w:rsidRDefault="00F671CB" w:rsidP="00F671CB">
      <w:pPr>
        <w:spacing w:after="0" w:line="240" w:lineRule="auto"/>
        <w:ind w:firstLine="567"/>
        <w:jc w:val="both"/>
        <w:rPr>
          <w:rFonts w:ascii="Arial" w:eastAsia="Times New Roman" w:hAnsi="Arial" w:cs="Times New Roman"/>
          <w:sz w:val="24"/>
          <w:szCs w:val="24"/>
        </w:rPr>
      </w:pPr>
      <w:r w:rsidRPr="00F671CB">
        <w:rPr>
          <w:rFonts w:ascii="Arial" w:eastAsia="Times New Roman" w:hAnsi="Arial" w:cs="Times New Roman"/>
          <w:sz w:val="24"/>
          <w:szCs w:val="24"/>
        </w:rPr>
        <w:t xml:space="preserve">(В редакции решения Башкатовского сельского Совета народных депутатов </w:t>
      </w:r>
      <w:hyperlink r:id="rId100" w:tgtFrame="_self" w:history="1">
        <w:r w:rsidRPr="00F671CB">
          <w:rPr>
            <w:rFonts w:ascii="Arial" w:eastAsia="Times New Roman" w:hAnsi="Arial" w:cs="Times New Roman"/>
            <w:color w:val="0000FF"/>
            <w:sz w:val="24"/>
            <w:szCs w:val="24"/>
          </w:rPr>
          <w:t>от 17.11.2010 № 114</w:t>
        </w:r>
      </w:hyperlink>
      <w:r w:rsidRPr="00F671CB">
        <w:rPr>
          <w:rFonts w:ascii="Arial" w:eastAsia="Times New Roman" w:hAnsi="Arial" w:cs="Times New Roman"/>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Сельское поселение может создавать муниципальные предприятия и учреждения сельского поселения, а в случаях предусмотренных федеральным законом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Органы местного самоуправления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F671CB" w:rsidRPr="00F671CB" w:rsidRDefault="00F671CB" w:rsidP="00F671CB">
      <w:pPr>
        <w:spacing w:after="0" w:line="240" w:lineRule="auto"/>
        <w:ind w:firstLine="567"/>
        <w:jc w:val="both"/>
        <w:rPr>
          <w:rFonts w:ascii="Arial" w:eastAsia="Times New Roman" w:hAnsi="Arial" w:cs="Arial"/>
          <w:b/>
          <w:bCs/>
          <w:sz w:val="24"/>
          <w:szCs w:val="24"/>
        </w:rPr>
      </w:pPr>
      <w:r w:rsidRPr="00F671CB">
        <w:rPr>
          <w:rFonts w:ascii="Arial" w:eastAsia="Times New Roman" w:hAnsi="Arial" w:cs="Arial"/>
          <w:b/>
          <w:bCs/>
          <w:sz w:val="24"/>
          <w:szCs w:val="24"/>
        </w:rPr>
        <w:lastRenderedPageBreak/>
        <w:t>Статья 35. Муниципальное имущество</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101"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В собственности сельского поселения может находиться: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имущество, предназначенное для решения установленных федеральным законодательством  вопросов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 переданных им в соответствии с федеральным законодательством;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(Пункт 2 введен решением Башкатовского сельского Совета народных депутатов </w:t>
      </w:r>
      <w:hyperlink r:id="rId102"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uppressAutoHyphens/>
        <w:spacing w:after="0" w:line="200" w:lineRule="atLeast"/>
        <w:ind w:firstLine="567"/>
        <w:jc w:val="both"/>
        <w:rPr>
          <w:rFonts w:ascii="Arial" w:eastAsia="Times New Roman" w:hAnsi="Arial" w:cs="Arial"/>
          <w:sz w:val="24"/>
          <w:szCs w:val="24"/>
        </w:rPr>
      </w:pPr>
      <w:r w:rsidRPr="00F671CB">
        <w:rPr>
          <w:rFonts w:ascii="Arial" w:eastAsia="Times New Roman" w:hAnsi="Arial" w:cs="Times New Roman"/>
          <w:sz w:val="24"/>
          <w:szCs w:val="24"/>
        </w:rPr>
        <w:t>2</w:t>
      </w:r>
      <w:r w:rsidRPr="00F671CB">
        <w:rPr>
          <w:rFonts w:ascii="Arial" w:eastAsia="Times New Roman" w:hAnsi="Arial" w:cs="Arial"/>
          <w:sz w:val="24"/>
          <w:szCs w:val="24"/>
        </w:rPr>
        <w:t>. В собственности сельского поселения могут находиться: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3) имущество, предназначенное для организации охраны общественного порядка в границах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5) пассажирский транспорт и другое имущество, предназначенные для транспортного обслуживания населения в границах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6) имущество, предназначенное для предупреждения и ликвидации последствий чрезвычайных ситуаций в границах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7) имущество, предназначенное для обеспечения первичных мер пожарной безопасности;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8) имущество библиотек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9) имущество, предназначенное для организации досуга и обеспечения жителей поселения услугами организаций культуры;</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11) имущество, предназначенное для развития на территории поселения физической культуры и массового спорта;</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13) имущество, предназначенное для сбора и вывоза бытовых отходов и мусора;</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14) имущество, включая земельные участки, предназначенные для организации ритуальных услуг и содержания мест захоронения;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16) земельные участки, отнесенные к муниципальной собственности поселения в соответствии с федеральными законами;</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17) пруды, обводненные карьеры на территории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20) имущество, предназначенное для обеспечения безопасности людей на водных объектах, охраны их жизни и здоровья;</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71CB" w:rsidRPr="00F671CB" w:rsidRDefault="00F671CB" w:rsidP="00F671CB">
      <w:pPr>
        <w:spacing w:after="0" w:line="200" w:lineRule="atLeast"/>
        <w:ind w:firstLine="567"/>
        <w:jc w:val="both"/>
        <w:rPr>
          <w:rFonts w:ascii="Arial" w:eastAsia="Times New Roman" w:hAnsi="Arial" w:cs="Arial"/>
          <w:sz w:val="24"/>
          <w:szCs w:val="24"/>
        </w:rPr>
      </w:pPr>
      <w:r w:rsidRPr="00F671CB">
        <w:rPr>
          <w:rFonts w:ascii="Arial" w:eastAsia="Times New Roman" w:hAnsi="Arial" w:cs="Arial"/>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671CB" w:rsidRPr="00F671CB" w:rsidRDefault="00F671CB" w:rsidP="00F671CB">
      <w:pPr>
        <w:spacing w:after="0" w:line="200" w:lineRule="atLeast"/>
        <w:ind w:firstLine="567"/>
        <w:jc w:val="both"/>
        <w:rPr>
          <w:rFonts w:ascii="Arial" w:eastAsia="Times New Roman" w:hAnsi="Arial" w:cs="Arial"/>
          <w:sz w:val="24"/>
          <w:szCs w:val="24"/>
        </w:rPr>
      </w:pPr>
      <w:bookmarkStart w:id="54" w:name="Par1617"/>
      <w:bookmarkEnd w:id="54"/>
      <w:r w:rsidRPr="00F671CB">
        <w:rPr>
          <w:rFonts w:ascii="Arial" w:eastAsia="Times New Roman" w:hAnsi="Arial" w:cs="Arial"/>
          <w:sz w:val="24"/>
          <w:szCs w:val="24"/>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36. Местный бюджет</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Сельское поселение имеет собственный бюджет (по тексту - местный бюджет).</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Составлению, рассмотрению и утверждению местного бюджета предшествует разработка планов и программ, прогнозов развития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Финансовый (бюджетный) год устанавливается с 1 января по 31 декабря.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Проект сельского бюджета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Проекты местного бюджета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4. Проект местного бюджета представляется главой сельского поселения на рассмотрение сельского Совета народных депутатов не позднее 15 ноября текущего года.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Проект местного бюджета составляется на основании утвержденной в установленном порядке бюджетной классификации и должен содержать:</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общую сумму доходов с выделением основных источников;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lastRenderedPageBreak/>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дефицит (профицит) бюджета.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5. Контроль за исполнением бюджета сельского поселения осуществляется сельским Советом народных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Администрация сельского поселения не позднее 20 февраля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(В редакции решения Башкатовского сельского Совета народных депутатов </w:t>
      </w:r>
      <w:hyperlink r:id="rId103" w:tgtFrame="_self" w:history="1">
        <w:r w:rsidRPr="00F671CB">
          <w:rPr>
            <w:rFonts w:ascii="Arial" w:eastAsia="Times New Roman" w:hAnsi="Arial" w:cs="Arial"/>
            <w:color w:val="0000FF"/>
            <w:sz w:val="24"/>
            <w:szCs w:val="24"/>
          </w:rPr>
          <w:t>от 08.07.2008 г. № 62</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37. Расходы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(Исключена: в редакции решения Башкатовского сельского Совета народных депутатов </w:t>
      </w:r>
      <w:hyperlink r:id="rId104"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38. Доходы бюджета сельского поселения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(Исключена: в редакции решения Башкатовского сельского Совета народных депутатов </w:t>
      </w:r>
      <w:hyperlink r:id="rId105"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b/>
          <w:sz w:val="26"/>
          <w:szCs w:val="26"/>
        </w:rPr>
      </w:pPr>
      <w:r w:rsidRPr="00F671CB">
        <w:rPr>
          <w:rFonts w:ascii="Arial" w:eastAsia="Times New Roman" w:hAnsi="Arial" w:cs="Arial"/>
          <w:b/>
          <w:bCs/>
          <w:sz w:val="26"/>
          <w:szCs w:val="26"/>
        </w:rPr>
        <w:t xml:space="preserve">Статья 39. Утратила силу </w:t>
      </w:r>
      <w:r w:rsidRPr="00F671CB">
        <w:rPr>
          <w:rFonts w:ascii="Arial" w:eastAsia="Times New Roman" w:hAnsi="Arial" w:cs="Arial"/>
          <w:b/>
          <w:sz w:val="26"/>
          <w:szCs w:val="26"/>
        </w:rPr>
        <w:t xml:space="preserve">решением Башкатовского сельского Совета народных депутатов </w:t>
      </w:r>
      <w:hyperlink r:id="rId106" w:tgtFrame="_self" w:history="1">
        <w:r w:rsidRPr="00F671CB">
          <w:rPr>
            <w:rFonts w:ascii="Arial" w:eastAsia="Times New Roman" w:hAnsi="Arial" w:cs="Arial"/>
            <w:b/>
            <w:color w:val="0000FF"/>
            <w:sz w:val="26"/>
            <w:szCs w:val="26"/>
          </w:rPr>
          <w:t>от 06.06.2014 № 110</w:t>
        </w:r>
      </w:hyperlink>
    </w:p>
    <w:p w:rsidR="00F671CB" w:rsidRPr="00F671CB" w:rsidRDefault="00F671CB" w:rsidP="00F671CB">
      <w:pPr>
        <w:spacing w:after="0" w:line="240" w:lineRule="auto"/>
        <w:ind w:firstLine="567"/>
        <w:jc w:val="both"/>
        <w:rPr>
          <w:rFonts w:ascii="Arial" w:eastAsia="Times New Roman" w:hAnsi="Arial" w:cs="Arial"/>
          <w:b/>
          <w:bCs/>
          <w:sz w:val="28"/>
          <w:szCs w:val="28"/>
        </w:rPr>
      </w:pPr>
    </w:p>
    <w:p w:rsidR="00F671CB" w:rsidRPr="00F671CB" w:rsidRDefault="00F671CB" w:rsidP="00F671CB">
      <w:pPr>
        <w:spacing w:after="0" w:line="240" w:lineRule="auto"/>
        <w:ind w:firstLine="567"/>
        <w:jc w:val="both"/>
        <w:rPr>
          <w:rFonts w:ascii="Arial" w:eastAsia="Times New Roman" w:hAnsi="Arial" w:cs="Arial"/>
          <w:sz w:val="28"/>
          <w:szCs w:val="28"/>
        </w:rPr>
      </w:pPr>
      <w:r w:rsidRPr="00F671CB">
        <w:rPr>
          <w:rFonts w:ascii="Arial" w:eastAsia="Times New Roman" w:hAnsi="Arial" w:cs="Arial"/>
          <w:b/>
          <w:bCs/>
          <w:sz w:val="28"/>
          <w:szCs w:val="28"/>
        </w:rPr>
        <w:t>Глава 10. Переходные положения</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40. Принятие Устава сельского поселения, решения о внесении изменений в Устав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Проект Устава сельского поселения, а также проект решения о внесении в него изменений подлежат официальному опубликованию или обнародованию не позднее чем за 30 дней до его рассмотрения с одновременным опубликованием или обнародованием сельским Советом народных депутатов порядка учета предложений по проекту указанного Устава (решения), а также участия граждан в его обсуждении.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(Абзац 2 введен в редакции решения Башкатовского сельского Совета народных депутатов </w:t>
      </w:r>
      <w:hyperlink r:id="rId107"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 xml:space="preserve">)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сельского поселения, а также порядка участия граждан в его обсуждении в случае, </w:t>
      </w:r>
      <w:r w:rsidRPr="00F671CB">
        <w:rPr>
          <w:rFonts w:ascii="Arial" w:eastAsia="Times New Roman" w:hAnsi="Arial" w:cs="Arial"/>
          <w:sz w:val="24"/>
          <w:szCs w:val="24"/>
        </w:rPr>
        <w:lastRenderedPageBreak/>
        <w:t>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4. Устав сельского поселения, решение сельского Совета народных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народных депутатов (В редакции решения Башкатовского сельского Совета народных депутатов </w:t>
      </w:r>
      <w:hyperlink r:id="rId108"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5. Устав сельского поселения, решение сельского Совета народных депутатов о внесении изменений и дополнений в Устав сельского поселения подлежат государственной регистрации в порядке, предусмотренном законодательством (В редакции решения Башкатовского сельского Совета народных депутатов </w:t>
      </w:r>
      <w:hyperlink r:id="rId109"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6. Устав сельского поселения, решение сельского Совета народных депутатов о внесении изменений и дополнений в Устав сельского поселения подлежат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решение сельского Совета народных депутатов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Башкатовского сельского Совета народных депутатов </w:t>
      </w:r>
      <w:hyperlink r:id="rId110" w:tgtFrame="_self" w:history="1">
        <w:r w:rsidRPr="00F671CB">
          <w:rPr>
            <w:rFonts w:ascii="Arial" w:eastAsia="Times New Roman" w:hAnsi="Arial" w:cs="Arial"/>
            <w:color w:val="0000FF"/>
            <w:sz w:val="24"/>
            <w:szCs w:val="24"/>
          </w:rPr>
          <w:t>от 28.12.2012 № 63</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41. Приведение муниципальных правовых актов в соответствие с настоящим Уставом</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Муниципальные правовые акты должны быть приведены в соответствие с настоящим Уставом не позднее 6 месяцев со дня вступления его в силу.</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Статья 42. Полномочия органов и выборных должностных лиц сельского поселения, избранных до вступления в силу настоящего Устава</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F671CB" w:rsidRPr="00F671CB" w:rsidRDefault="00F671CB" w:rsidP="00F671CB">
      <w:pPr>
        <w:spacing w:after="0" w:line="240" w:lineRule="auto"/>
        <w:ind w:firstLine="567"/>
        <w:jc w:val="both"/>
        <w:rPr>
          <w:rFonts w:ascii="Arial" w:eastAsia="Times New Roman" w:hAnsi="Arial" w:cs="Arial"/>
          <w:sz w:val="26"/>
          <w:szCs w:val="26"/>
        </w:rPr>
      </w:pPr>
      <w:r w:rsidRPr="00F671CB">
        <w:rPr>
          <w:rFonts w:ascii="Arial" w:eastAsia="Times New Roman" w:hAnsi="Arial" w:cs="Arial"/>
          <w:b/>
          <w:bCs/>
          <w:sz w:val="26"/>
          <w:szCs w:val="26"/>
        </w:rPr>
        <w:t xml:space="preserve">Статья 43. Вступление в силу Устава сельского поселения, решения о внесении изменений в Устав сельского поселения </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1. Устав сельского поселения, решение о внесении в Устав сельского поселения изменений вступают в силу после их официального опубликования (обнародования).</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 xml:space="preserve">(абзац введен решением Башкатовского сельского Совета народных депутатов </w:t>
      </w:r>
      <w:hyperlink r:id="rId111" w:tgtFrame="_self" w:history="1">
        <w:r w:rsidRPr="00F671CB">
          <w:rPr>
            <w:rFonts w:ascii="Arial" w:eastAsia="Times New Roman" w:hAnsi="Arial" w:cs="Arial"/>
            <w:color w:val="0000FF"/>
            <w:sz w:val="24"/>
            <w:szCs w:val="24"/>
          </w:rPr>
          <w:t>от 20.11.2009 г. № 91</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iCs/>
          <w:sz w:val="24"/>
          <w:szCs w:val="24"/>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w:t>
      </w:r>
      <w:r w:rsidRPr="00F671CB">
        <w:rPr>
          <w:rFonts w:ascii="Arial" w:eastAsia="Times New Roman" w:hAnsi="Arial" w:cs="Arial"/>
          <w:iCs/>
          <w:sz w:val="24"/>
          <w:szCs w:val="24"/>
        </w:rPr>
        <w:lastRenderedPageBreak/>
        <w:t>депутатов, принявшего решение о внесении в Устав указанных изменений и дополнений</w:t>
      </w:r>
      <w:r w:rsidRPr="00F671CB">
        <w:rPr>
          <w:rFonts w:ascii="Arial" w:eastAsia="Times New Roman" w:hAnsi="Arial" w:cs="Arial"/>
          <w:sz w:val="24"/>
          <w:szCs w:val="24"/>
        </w:rPr>
        <w:t xml:space="preserve"> (В редакции решения Башкатовского сельского Совета народных депутатов </w:t>
      </w:r>
      <w:hyperlink r:id="rId112" w:tgtFrame="_self" w:history="1">
        <w:r w:rsidRPr="00F671CB">
          <w:rPr>
            <w:rFonts w:ascii="Arial" w:eastAsia="Times New Roman" w:hAnsi="Arial" w:cs="Arial"/>
            <w:color w:val="0000FF"/>
            <w:sz w:val="24"/>
            <w:szCs w:val="24"/>
          </w:rPr>
          <w:t>от 17.11.2010 № 114</w:t>
        </w:r>
      </w:hyperlink>
      <w:r w:rsidRPr="00F671CB">
        <w:rPr>
          <w:rFonts w:ascii="Arial" w:eastAsia="Times New Roman" w:hAnsi="Arial" w:cs="Arial"/>
          <w:sz w:val="24"/>
          <w:szCs w:val="24"/>
        </w:rPr>
        <w:t>).</w:t>
      </w:r>
    </w:p>
    <w:p w:rsidR="00F671CB" w:rsidRPr="00F671CB" w:rsidRDefault="00F671CB" w:rsidP="00F671CB">
      <w:pPr>
        <w:spacing w:after="0" w:line="240" w:lineRule="auto"/>
        <w:ind w:firstLine="567"/>
        <w:jc w:val="both"/>
        <w:rPr>
          <w:rFonts w:ascii="Arial" w:eastAsia="Times New Roman" w:hAnsi="Arial" w:cs="Arial"/>
          <w:sz w:val="24"/>
          <w:szCs w:val="24"/>
        </w:rPr>
      </w:pPr>
      <w:r w:rsidRPr="00F671CB">
        <w:rPr>
          <w:rFonts w:ascii="Arial" w:eastAsia="Times New Roman" w:hAnsi="Arial" w:cs="Arial"/>
          <w:sz w:val="24"/>
          <w:szCs w:val="24"/>
        </w:rPr>
        <w:t>2. Настоящий Устав вступает в силу с 1 января 2006 года.</w:t>
      </w:r>
    </w:p>
    <w:p w:rsidR="00000000" w:rsidRDefault="00F671C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71CB"/>
    <w:rsid w:val="00F67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671CB"/>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F671C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F671C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F671C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F671CB"/>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F671CB"/>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uiPriority w:val="9"/>
    <w:rsid w:val="00F671C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F671CB"/>
    <w:rPr>
      <w:rFonts w:ascii="Arial" w:eastAsia="Times New Roman" w:hAnsi="Arial" w:cs="Times New Roman"/>
      <w:b/>
      <w:bCs/>
      <w:sz w:val="26"/>
      <w:szCs w:val="28"/>
    </w:rPr>
  </w:style>
  <w:style w:type="character" w:styleId="a3">
    <w:name w:val="Hyperlink"/>
    <w:basedOn w:val="a0"/>
    <w:uiPriority w:val="99"/>
    <w:semiHidden/>
    <w:unhideWhenUsed/>
    <w:rsid w:val="00F671CB"/>
    <w:rPr>
      <w:strike w:val="0"/>
      <w:dstrike w:val="0"/>
      <w:color w:val="0000FF"/>
      <w:u w:val="none"/>
      <w:effect w:val="none"/>
    </w:rPr>
  </w:style>
  <w:style w:type="character" w:styleId="a4">
    <w:name w:val="FollowedHyperlink"/>
    <w:basedOn w:val="a0"/>
    <w:uiPriority w:val="99"/>
    <w:semiHidden/>
    <w:unhideWhenUsed/>
    <w:rsid w:val="00F671CB"/>
    <w:rPr>
      <w:color w:val="0000FF"/>
      <w:u w:val="single"/>
    </w:rPr>
  </w:style>
  <w:style w:type="character" w:customStyle="1" w:styleId="11">
    <w:name w:val="Заголовок 1 Знак1"/>
    <w:aliases w:val="!Части документа Знак1"/>
    <w:basedOn w:val="a0"/>
    <w:uiPriority w:val="9"/>
    <w:rsid w:val="00F671C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F671C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F671C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F671C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F671C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671CB"/>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6">
    <w:name w:val="Текст примечания Знак"/>
    <w:aliases w:val="!Равноширинный текст документа Знак"/>
    <w:basedOn w:val="a0"/>
    <w:link w:val="a7"/>
    <w:semiHidden/>
    <w:locked/>
    <w:rsid w:val="00F671CB"/>
    <w:rPr>
      <w:rFonts w:ascii="Courier" w:hAnsi="Courier" w:cs="Courier"/>
    </w:rPr>
  </w:style>
  <w:style w:type="paragraph" w:styleId="a7">
    <w:name w:val="annotation text"/>
    <w:aliases w:val="!Равноширинный текст документа"/>
    <w:basedOn w:val="a"/>
    <w:link w:val="a6"/>
    <w:semiHidden/>
    <w:unhideWhenUsed/>
    <w:rsid w:val="00F671CB"/>
    <w:pPr>
      <w:spacing w:after="0" w:line="240" w:lineRule="auto"/>
      <w:ind w:firstLine="567"/>
      <w:jc w:val="both"/>
    </w:pPr>
    <w:rPr>
      <w:rFonts w:ascii="Courier" w:hAnsi="Courier" w:cs="Courier"/>
    </w:rPr>
  </w:style>
  <w:style w:type="character" w:customStyle="1" w:styleId="12">
    <w:name w:val="Текст примечания Знак1"/>
    <w:aliases w:val="!Равноширинный текст документа Знак1"/>
    <w:basedOn w:val="a0"/>
    <w:link w:val="a7"/>
    <w:uiPriority w:val="99"/>
    <w:semiHidden/>
    <w:rsid w:val="00F671CB"/>
    <w:rPr>
      <w:sz w:val="20"/>
      <w:szCs w:val="20"/>
    </w:rPr>
  </w:style>
  <w:style w:type="paragraph" w:styleId="a8">
    <w:name w:val="footer"/>
    <w:basedOn w:val="a"/>
    <w:link w:val="a9"/>
    <w:uiPriority w:val="99"/>
    <w:semiHidden/>
    <w:unhideWhenUsed/>
    <w:rsid w:val="00F671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F671CB"/>
    <w:rPr>
      <w:rFonts w:ascii="Times New Roman" w:eastAsia="Times New Roman" w:hAnsi="Times New Roman" w:cs="Times New Roman"/>
      <w:sz w:val="24"/>
      <w:szCs w:val="24"/>
    </w:rPr>
  </w:style>
  <w:style w:type="paragraph" w:styleId="aa">
    <w:name w:val="Body Text"/>
    <w:basedOn w:val="a"/>
    <w:link w:val="ab"/>
    <w:uiPriority w:val="99"/>
    <w:semiHidden/>
    <w:unhideWhenUsed/>
    <w:rsid w:val="00F671CB"/>
    <w:pPr>
      <w:spacing w:after="120" w:line="240" w:lineRule="auto"/>
      <w:ind w:firstLine="567"/>
      <w:jc w:val="both"/>
    </w:pPr>
    <w:rPr>
      <w:rFonts w:ascii="Arial" w:eastAsia="Times New Roman" w:hAnsi="Arial" w:cs="Times New Roman"/>
      <w:sz w:val="24"/>
      <w:szCs w:val="24"/>
    </w:rPr>
  </w:style>
  <w:style w:type="character" w:customStyle="1" w:styleId="ab">
    <w:name w:val="Основной текст Знак"/>
    <w:basedOn w:val="a0"/>
    <w:link w:val="aa"/>
    <w:uiPriority w:val="99"/>
    <w:semiHidden/>
    <w:rsid w:val="00F671CB"/>
    <w:rPr>
      <w:rFonts w:ascii="Arial" w:eastAsia="Times New Roman" w:hAnsi="Arial" w:cs="Times New Roman"/>
      <w:sz w:val="24"/>
      <w:szCs w:val="24"/>
    </w:rPr>
  </w:style>
  <w:style w:type="paragraph" w:styleId="32">
    <w:name w:val="Body Text Indent 3"/>
    <w:basedOn w:val="a"/>
    <w:link w:val="33"/>
    <w:uiPriority w:val="99"/>
    <w:semiHidden/>
    <w:unhideWhenUsed/>
    <w:rsid w:val="00F671CB"/>
    <w:pPr>
      <w:spacing w:after="0" w:line="240" w:lineRule="auto"/>
      <w:ind w:left="720"/>
      <w:jc w:val="both"/>
    </w:pPr>
    <w:rPr>
      <w:rFonts w:ascii="Times New Roman" w:eastAsia="Times New Roman" w:hAnsi="Times New Roman" w:cs="Times New Roman"/>
      <w:color w:val="0000FF"/>
      <w:sz w:val="24"/>
      <w:szCs w:val="24"/>
    </w:rPr>
  </w:style>
  <w:style w:type="character" w:customStyle="1" w:styleId="33">
    <w:name w:val="Основной текст с отступом 3 Знак"/>
    <w:basedOn w:val="a0"/>
    <w:link w:val="32"/>
    <w:uiPriority w:val="99"/>
    <w:semiHidden/>
    <w:rsid w:val="00F671CB"/>
    <w:rPr>
      <w:rFonts w:ascii="Times New Roman" w:eastAsia="Times New Roman" w:hAnsi="Times New Roman" w:cs="Times New Roman"/>
      <w:color w:val="0000FF"/>
      <w:sz w:val="24"/>
      <w:szCs w:val="24"/>
    </w:rPr>
  </w:style>
  <w:style w:type="paragraph" w:customStyle="1" w:styleId="text">
    <w:name w:val="text"/>
    <w:basedOn w:val="a"/>
    <w:rsid w:val="00F671CB"/>
    <w:pPr>
      <w:spacing w:after="0" w:line="240" w:lineRule="auto"/>
      <w:ind w:firstLine="567"/>
      <w:jc w:val="both"/>
    </w:pPr>
    <w:rPr>
      <w:rFonts w:ascii="Arial" w:eastAsia="Times New Roman" w:hAnsi="Arial" w:cs="Arial"/>
      <w:sz w:val="24"/>
      <w:szCs w:val="24"/>
    </w:rPr>
  </w:style>
  <w:style w:type="paragraph" w:customStyle="1" w:styleId="13">
    <w:name w:val="Название объекта1"/>
    <w:basedOn w:val="a"/>
    <w:rsid w:val="00F671CB"/>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F671CB"/>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F671CB"/>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F671CB"/>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F671CB"/>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F671CB"/>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F671CB"/>
    <w:pPr>
      <w:spacing w:after="0" w:line="240" w:lineRule="auto"/>
    </w:pPr>
    <w:rPr>
      <w:rFonts w:ascii="Arial" w:eastAsia="Times New Roman" w:hAnsi="Arial" w:cs="Arial"/>
      <w:bCs/>
      <w:kern w:val="28"/>
      <w:sz w:val="24"/>
      <w:szCs w:val="32"/>
    </w:rPr>
  </w:style>
  <w:style w:type="paragraph" w:customStyle="1" w:styleId="Table0">
    <w:name w:val="Table!"/>
    <w:next w:val="Table"/>
    <w:rsid w:val="00F671CB"/>
    <w:pPr>
      <w:spacing w:after="0" w:line="240" w:lineRule="auto"/>
      <w:jc w:val="center"/>
    </w:pPr>
    <w:rPr>
      <w:rFonts w:ascii="Arial" w:eastAsia="Times New Roman" w:hAnsi="Arial" w:cs="Arial"/>
      <w:b/>
      <w:bCs/>
      <w:kern w:val="28"/>
      <w:sz w:val="24"/>
      <w:szCs w:val="32"/>
    </w:rPr>
  </w:style>
  <w:style w:type="paragraph" w:customStyle="1" w:styleId="ConsNormal">
    <w:name w:val="ConsNormal"/>
    <w:rsid w:val="00F671C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u">
    <w:name w:val="u"/>
    <w:basedOn w:val="a"/>
    <w:rsid w:val="00F671CB"/>
    <w:pPr>
      <w:spacing w:after="0" w:line="240" w:lineRule="auto"/>
      <w:ind w:firstLine="394"/>
      <w:jc w:val="both"/>
    </w:pPr>
    <w:rPr>
      <w:rFonts w:ascii="Times New Roman" w:eastAsia="Times New Roman" w:hAnsi="Times New Roman" w:cs="Times New Roman"/>
      <w:sz w:val="24"/>
      <w:szCs w:val="24"/>
    </w:rPr>
  </w:style>
  <w:style w:type="paragraph" w:customStyle="1" w:styleId="ConsPlusNormal">
    <w:name w:val="ConsPlusNormal"/>
    <w:rsid w:val="00F671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671C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NumberAndDate">
    <w:name w:val="NumberAndDate"/>
    <w:aliases w:val="!Дата и Номер"/>
    <w:qFormat/>
    <w:rsid w:val="00F671CB"/>
    <w:pPr>
      <w:spacing w:after="0" w:line="240" w:lineRule="auto"/>
      <w:jc w:val="center"/>
    </w:pPr>
    <w:rPr>
      <w:rFonts w:ascii="Arial" w:eastAsia="Times New Roman" w:hAnsi="Arial" w:cs="Arial"/>
      <w:bCs/>
      <w:kern w:val="28"/>
      <w:sz w:val="24"/>
      <w:szCs w:val="32"/>
    </w:rPr>
  </w:style>
  <w:style w:type="paragraph" w:customStyle="1" w:styleId="ConsPlusDocList">
    <w:name w:val="ConsPlusDocList"/>
    <w:next w:val="a"/>
    <w:rsid w:val="00F671CB"/>
    <w:pPr>
      <w:widowControl w:val="0"/>
      <w:suppressAutoHyphens/>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1067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act\9b0cebff-9ed6-4498-baac-2bce4635cd37.doc" TargetMode="External"/><Relationship Id="rId21" Type="http://schemas.openxmlformats.org/officeDocument/2006/relationships/hyperlink" Target="file:///D:\content\act\303d4729-359c-4e26-a0f6-90af8963fe3e.doc" TargetMode="External"/><Relationship Id="rId42" Type="http://schemas.openxmlformats.org/officeDocument/2006/relationships/hyperlink" Target="file:///D:\content\act\023b6e81-d70d-4edf-a578-79e8408e7179.doc" TargetMode="External"/><Relationship Id="rId47" Type="http://schemas.openxmlformats.org/officeDocument/2006/relationships/hyperlink" Target="file:///D:\content\ngr\RUMO570200600009.doc" TargetMode="External"/><Relationship Id="rId63" Type="http://schemas.openxmlformats.org/officeDocument/2006/relationships/hyperlink" Target="file:///D:\content\act\bfc4e89e-6c4e-45a7-90bb-753685854190.doc" TargetMode="External"/><Relationship Id="rId68" Type="http://schemas.openxmlformats.org/officeDocument/2006/relationships/hyperlink" Target="file:///D:\content\act\023b6e81-d70d-4edf-a578-79e8408e7179.doc" TargetMode="External"/><Relationship Id="rId84" Type="http://schemas.openxmlformats.org/officeDocument/2006/relationships/hyperlink" Target="file:///D:\content\ngr\RUMO570200600009.doc" TargetMode="External"/><Relationship Id="rId89" Type="http://schemas.openxmlformats.org/officeDocument/2006/relationships/hyperlink" Target="file:///D:\content\act\023b6e81-d70d-4edf-a578-79e8408e7179.doc" TargetMode="External"/><Relationship Id="rId112" Type="http://schemas.openxmlformats.org/officeDocument/2006/relationships/hyperlink" Target="file:///D:\content\act\023b6e81-d70d-4edf-a578-79e8408e7179.doc" TargetMode="External"/><Relationship Id="rId2" Type="http://schemas.openxmlformats.org/officeDocument/2006/relationships/styles" Target="styles.xml"/><Relationship Id="rId16" Type="http://schemas.openxmlformats.org/officeDocument/2006/relationships/hyperlink" Target="file:///D:\content\act\023b6e81-d70d-4edf-a578-79e8408e7179.doc" TargetMode="External"/><Relationship Id="rId29" Type="http://schemas.openxmlformats.org/officeDocument/2006/relationships/hyperlink" Target="file:///D:\content\act\d9107770-23c1-4473-bf92-69c40b71dfc8.doc" TargetMode="External"/><Relationship Id="rId107" Type="http://schemas.openxmlformats.org/officeDocument/2006/relationships/hyperlink" Target="file:///D:\content\act\023b6e81-d70d-4edf-a578-79e8408e7179.doc" TargetMode="External"/><Relationship Id="rId11" Type="http://schemas.openxmlformats.org/officeDocument/2006/relationships/hyperlink" Target="file:///D:\content\act\303d4729-359c-4e26-a0f6-90af8963fe3e.doc" TargetMode="External"/><Relationship Id="rId24" Type="http://schemas.openxmlformats.org/officeDocument/2006/relationships/hyperlink" Target="file:///C:\content\act\9b0cebff-9ed6-4498-baac-2bce4635cd37.doc" TargetMode="External"/><Relationship Id="rId32" Type="http://schemas.openxmlformats.org/officeDocument/2006/relationships/hyperlink" Target="file:///D:\content\ngr\RUMO570200800075.doc" TargetMode="External"/><Relationship Id="rId37" Type="http://schemas.openxmlformats.org/officeDocument/2006/relationships/hyperlink" Target="file:///D:\content\act\bfc4e89e-6c4e-45a7-90bb-753685854190.doc" TargetMode="External"/><Relationship Id="rId40" Type="http://schemas.openxmlformats.org/officeDocument/2006/relationships/hyperlink" Target="file:///D:\content\act\023b6e81-d70d-4edf-a578-79e8408e7179.doc" TargetMode="External"/><Relationship Id="rId45" Type="http://schemas.openxmlformats.org/officeDocument/2006/relationships/hyperlink" Target="file:///D:\content\ngr\RUMO570200600009.doc" TargetMode="External"/><Relationship Id="rId53" Type="http://schemas.openxmlformats.org/officeDocument/2006/relationships/hyperlink" Target="file:///D:\content\ngr\RUMO570200800075.doc" TargetMode="External"/><Relationship Id="rId58" Type="http://schemas.openxmlformats.org/officeDocument/2006/relationships/hyperlink" Target="file:///D:\content\act\303d4729-359c-4e26-a0f6-90af8963fe3e.doc" TargetMode="External"/><Relationship Id="rId66" Type="http://schemas.openxmlformats.org/officeDocument/2006/relationships/hyperlink" Target="file:///D:\content\act\303d4729-359c-4e26-a0f6-90af8963fe3e.doc" TargetMode="External"/><Relationship Id="rId74" Type="http://schemas.openxmlformats.org/officeDocument/2006/relationships/hyperlink" Target="file:///D:\content\ngr\RUMO570200700007.doc" TargetMode="External"/><Relationship Id="rId79" Type="http://schemas.openxmlformats.org/officeDocument/2006/relationships/hyperlink" Target="file:///D:\content\act\023b6e81-d70d-4edf-a578-79e8408e7179.doc" TargetMode="External"/><Relationship Id="rId87" Type="http://schemas.openxmlformats.org/officeDocument/2006/relationships/hyperlink" Target="file:///D:\content\act\bfc4e89e-6c4e-45a7-90bb-753685854190.doc" TargetMode="External"/><Relationship Id="rId102" Type="http://schemas.openxmlformats.org/officeDocument/2006/relationships/hyperlink" Target="file:///D:\content\act\303d4729-359c-4e26-a0f6-90af8963fe3e.doc" TargetMode="External"/><Relationship Id="rId110" Type="http://schemas.openxmlformats.org/officeDocument/2006/relationships/hyperlink" Target="file:///D:\content\act\303d4729-359c-4e26-a0f6-90af8963fe3e.doc" TargetMode="External"/><Relationship Id="rId5" Type="http://schemas.openxmlformats.org/officeDocument/2006/relationships/hyperlink" Target="file:///D:\content\ngr\RUMO570200600009.doc" TargetMode="External"/><Relationship Id="rId61" Type="http://schemas.openxmlformats.org/officeDocument/2006/relationships/hyperlink" Target="file:///D:\content\act\bfc4e89e-6c4e-45a7-90bb-753685854190.doc" TargetMode="External"/><Relationship Id="rId82" Type="http://schemas.openxmlformats.org/officeDocument/2006/relationships/hyperlink" Target="file:///D:\content\act\d9107770-23c1-4473-bf92-69c40b71dfc8.doc" TargetMode="External"/><Relationship Id="rId90" Type="http://schemas.openxmlformats.org/officeDocument/2006/relationships/hyperlink" Target="file:///D:\content\act\023b6e81-d70d-4edf-a578-79e8408e7179.doc" TargetMode="External"/><Relationship Id="rId95" Type="http://schemas.openxmlformats.org/officeDocument/2006/relationships/hyperlink" Target="file:///D:\content\ngr\RUMO570200700007.doc" TargetMode="External"/><Relationship Id="rId19" Type="http://schemas.openxmlformats.org/officeDocument/2006/relationships/hyperlink" Target="file:///D:\content\act\303d4729-359c-4e26-a0f6-90af8963fe3e.doc" TargetMode="External"/><Relationship Id="rId14" Type="http://schemas.openxmlformats.org/officeDocument/2006/relationships/hyperlink" Target="file:///D:\content\ngr\RUMO570200600009.doc" TargetMode="External"/><Relationship Id="rId22" Type="http://schemas.openxmlformats.org/officeDocument/2006/relationships/hyperlink" Target="file:///C:\content\act\9b0cebff-9ed6-4498-baac-2bce4635cd37.doc" TargetMode="External"/><Relationship Id="rId27" Type="http://schemas.openxmlformats.org/officeDocument/2006/relationships/hyperlink" Target="file:///D:\content\act\303d4729-359c-4e26-a0f6-90af8963fe3e.doc" TargetMode="External"/><Relationship Id="rId30" Type="http://schemas.openxmlformats.org/officeDocument/2006/relationships/hyperlink" Target="file:///D:\content\act\303d4729-359c-4e26-a0f6-90af8963fe3e.doc" TargetMode="External"/><Relationship Id="rId35" Type="http://schemas.openxmlformats.org/officeDocument/2006/relationships/hyperlink" Target="file:///D:\content\act\bfc4e89e-6c4e-45a7-90bb-753685854190.doc" TargetMode="External"/><Relationship Id="rId43" Type="http://schemas.openxmlformats.org/officeDocument/2006/relationships/hyperlink" Target="file:///D:\content\ngr\RUMO570200800075.doc" TargetMode="External"/><Relationship Id="rId48" Type="http://schemas.openxmlformats.org/officeDocument/2006/relationships/hyperlink" Target="file:///D:\content\act\bfc4e89e-6c4e-45a7-90bb-753685854190.doc" TargetMode="External"/><Relationship Id="rId56" Type="http://schemas.openxmlformats.org/officeDocument/2006/relationships/hyperlink" Target="file:///D:\content\act\303d4729-359c-4e26-a0f6-90af8963fe3e.doc" TargetMode="External"/><Relationship Id="rId64" Type="http://schemas.openxmlformats.org/officeDocument/2006/relationships/hyperlink" Target="file:///D:\content\act\023b6e81-d70d-4edf-a578-79e8408e7179.doc" TargetMode="External"/><Relationship Id="rId69" Type="http://schemas.openxmlformats.org/officeDocument/2006/relationships/hyperlink" Target="file:///D:\content\act\303d4729-359c-4e26-a0f6-90af8963fe3e.doc" TargetMode="External"/><Relationship Id="rId77" Type="http://schemas.openxmlformats.org/officeDocument/2006/relationships/hyperlink" Target="file:///D:\content\ngr\RUMO570200800075.doc" TargetMode="External"/><Relationship Id="rId100" Type="http://schemas.openxmlformats.org/officeDocument/2006/relationships/hyperlink" Target="file:///D:\content\act\023b6e81-d70d-4edf-a578-79e8408e7179.doc" TargetMode="External"/><Relationship Id="rId105" Type="http://schemas.openxmlformats.org/officeDocument/2006/relationships/hyperlink" Target="file:///D:\content\act\023b6e81-d70d-4edf-a578-79e8408e7179.doc" TargetMode="External"/><Relationship Id="rId113" Type="http://schemas.openxmlformats.org/officeDocument/2006/relationships/fontTable" Target="fontTable.xml"/><Relationship Id="rId8" Type="http://schemas.openxmlformats.org/officeDocument/2006/relationships/hyperlink" Target="file:///D:\content\act\2c8bb48d-d5e0-4662-8736-86a7f86cb23c.doc" TargetMode="External"/><Relationship Id="rId51" Type="http://schemas.openxmlformats.org/officeDocument/2006/relationships/hyperlink" Target="file:///D:\content\act\303d4729-359c-4e26-a0f6-90af8963fe3e.doc" TargetMode="External"/><Relationship Id="rId72" Type="http://schemas.openxmlformats.org/officeDocument/2006/relationships/hyperlink" Target="file:///D:\content\act\2c8bb48d-d5e0-4662-8736-86a7f86cb23c.doc" TargetMode="External"/><Relationship Id="rId80" Type="http://schemas.openxmlformats.org/officeDocument/2006/relationships/hyperlink" Target="file:///D:\content\act\303d4729-359c-4e26-a0f6-90af8963fe3e.doc" TargetMode="External"/><Relationship Id="rId85" Type="http://schemas.openxmlformats.org/officeDocument/2006/relationships/hyperlink" Target="file:///D:\content\act\303d4729-359c-4e26-a0f6-90af8963fe3e.doc" TargetMode="External"/><Relationship Id="rId93" Type="http://schemas.openxmlformats.org/officeDocument/2006/relationships/hyperlink" Target="file:///D:\content\ngr\RUMO570200800075.doc" TargetMode="External"/><Relationship Id="rId98" Type="http://schemas.openxmlformats.org/officeDocument/2006/relationships/hyperlink" Target="file:///D:\content\act\2c8bb48d-d5e0-4662-8736-86a7f86cb23c.doc" TargetMode="External"/><Relationship Id="rId3" Type="http://schemas.openxmlformats.org/officeDocument/2006/relationships/settings" Target="settings.xml"/><Relationship Id="rId12" Type="http://schemas.openxmlformats.org/officeDocument/2006/relationships/hyperlink" Target="file:///D:\content\act\d9107770-23c1-4473-bf92-69c40b71dfc8.doc" TargetMode="External"/><Relationship Id="rId17" Type="http://schemas.openxmlformats.org/officeDocument/2006/relationships/hyperlink" Target="file:///D:\content\act\303d4729-359c-4e26-a0f6-90af8963fe3e.doc" TargetMode="External"/><Relationship Id="rId25" Type="http://schemas.openxmlformats.org/officeDocument/2006/relationships/hyperlink" Target="file:///D:\content\act\bfc4e89e-6c4e-45a7-90bb-753685854190.doc" TargetMode="External"/><Relationship Id="rId33" Type="http://schemas.openxmlformats.org/officeDocument/2006/relationships/hyperlink" Target="file:///D:\content\ngr\RUMO570200800075.doc" TargetMode="External"/><Relationship Id="rId38" Type="http://schemas.openxmlformats.org/officeDocument/2006/relationships/hyperlink" Target="file:///D:\content\act\d9107770-23c1-4473-bf92-69c40b71dfc8.doc" TargetMode="External"/><Relationship Id="rId46" Type="http://schemas.openxmlformats.org/officeDocument/2006/relationships/hyperlink" Target="file:///D:\content\ngr\RUMO570200800075.doc" TargetMode="External"/><Relationship Id="rId59" Type="http://schemas.openxmlformats.org/officeDocument/2006/relationships/hyperlink" Target="file:///D:\content\act\bfc4e89e-6c4e-45a7-90bb-753685854190.doc" TargetMode="External"/><Relationship Id="rId67" Type="http://schemas.openxmlformats.org/officeDocument/2006/relationships/hyperlink" Target="file:///D:\content\act\303d4729-359c-4e26-a0f6-90af8963fe3e.doc" TargetMode="External"/><Relationship Id="rId103" Type="http://schemas.openxmlformats.org/officeDocument/2006/relationships/hyperlink" Target="file:///D:\content\ngr\RUMO570200800075.doc" TargetMode="External"/><Relationship Id="rId108" Type="http://schemas.openxmlformats.org/officeDocument/2006/relationships/hyperlink" Target="file:///D:\content\act\303d4729-359c-4e26-a0f6-90af8963fe3e.doc" TargetMode="External"/><Relationship Id="rId20" Type="http://schemas.openxmlformats.org/officeDocument/2006/relationships/hyperlink" Target="file:///D:\content\act\d9107770-23c1-4473-bf92-69c40b71dfc8.doc" TargetMode="External"/><Relationship Id="rId41" Type="http://schemas.openxmlformats.org/officeDocument/2006/relationships/hyperlink" Target="file:///D:\content\act\bfc4e89e-6c4e-45a7-90bb-753685854190.doc" TargetMode="External"/><Relationship Id="rId54" Type="http://schemas.openxmlformats.org/officeDocument/2006/relationships/hyperlink" Target="file:///D:\content\ngr\RUMO570200800075.doc" TargetMode="External"/><Relationship Id="rId62" Type="http://schemas.openxmlformats.org/officeDocument/2006/relationships/hyperlink" Target="file:///D:\content\act\023b6e81-d70d-4edf-a578-79e8408e7179.doc" TargetMode="External"/><Relationship Id="rId70" Type="http://schemas.openxmlformats.org/officeDocument/2006/relationships/hyperlink" Target="file:///D:\content\act\d9107770-23c1-4473-bf92-69c40b71dfc8.doc" TargetMode="External"/><Relationship Id="rId75" Type="http://schemas.openxmlformats.org/officeDocument/2006/relationships/hyperlink" Target="file:///D:\content\ngr\RUMO570200700007.doc" TargetMode="External"/><Relationship Id="rId83" Type="http://schemas.openxmlformats.org/officeDocument/2006/relationships/hyperlink" Target="file:///C:\content\act\9b0cebff-9ed6-4498-baac-2bce4635cd37.doc" TargetMode="External"/><Relationship Id="rId88" Type="http://schemas.openxmlformats.org/officeDocument/2006/relationships/hyperlink" Target="file:///D:\content\act\2c8bb48d-d5e0-4662-8736-86a7f86cb23c.doc" TargetMode="External"/><Relationship Id="rId91" Type="http://schemas.openxmlformats.org/officeDocument/2006/relationships/hyperlink" Target="file:///D:\content\act\023b6e81-d70d-4edf-a578-79e8408e7179.doc" TargetMode="External"/><Relationship Id="rId96" Type="http://schemas.openxmlformats.org/officeDocument/2006/relationships/hyperlink" Target="file:///D:\content\act\2c8bb48d-d5e0-4662-8736-86a7f86cb23c.doc" TargetMode="External"/><Relationship Id="rId111" Type="http://schemas.openxmlformats.org/officeDocument/2006/relationships/hyperlink" Target="file:///D:\content\act\2c8bb48d-d5e0-4662-8736-86a7f86cb23c.doc" TargetMode="External"/><Relationship Id="rId1" Type="http://schemas.openxmlformats.org/officeDocument/2006/relationships/numbering" Target="numbering.xml"/><Relationship Id="rId6" Type="http://schemas.openxmlformats.org/officeDocument/2006/relationships/hyperlink" Target="file:///D:\content\ngr\RUMO570200700007.doc" TargetMode="External"/><Relationship Id="rId15" Type="http://schemas.openxmlformats.org/officeDocument/2006/relationships/hyperlink" Target="file:///D:\content\ngr\RUMO570200800075.doc" TargetMode="External"/><Relationship Id="rId23" Type="http://schemas.openxmlformats.org/officeDocument/2006/relationships/hyperlink" Target="file:///D:\content\act\d9107770-23c1-4473-bf92-69c40b71dfc8.doc" TargetMode="External"/><Relationship Id="rId28" Type="http://schemas.openxmlformats.org/officeDocument/2006/relationships/hyperlink" Target="file:///D:\content\act\023b6e81-d70d-4edf-a578-79e8408e7179.doc" TargetMode="External"/><Relationship Id="rId36" Type="http://schemas.openxmlformats.org/officeDocument/2006/relationships/hyperlink" Target="file:///D:\content\act\023b6e81-d70d-4edf-a578-79e8408e7179.doc" TargetMode="External"/><Relationship Id="rId49" Type="http://schemas.openxmlformats.org/officeDocument/2006/relationships/hyperlink" Target="file:///D:\content\act\303d4729-359c-4e26-a0f6-90af8963fe3e.doc" TargetMode="External"/><Relationship Id="rId57" Type="http://schemas.openxmlformats.org/officeDocument/2006/relationships/hyperlink" Target="file:///D:\content\act\023b6e81-d70d-4edf-a578-79e8408e7179.doc" TargetMode="External"/><Relationship Id="rId106" Type="http://schemas.openxmlformats.org/officeDocument/2006/relationships/hyperlink" Target="file:///C:\content\act\9b0cebff-9ed6-4498-baac-2bce4635cd37.doc" TargetMode="External"/><Relationship Id="rId114" Type="http://schemas.openxmlformats.org/officeDocument/2006/relationships/theme" Target="theme/theme1.xml"/><Relationship Id="rId10" Type="http://schemas.openxmlformats.org/officeDocument/2006/relationships/hyperlink" Target="file:///D:\content\act\bfc4e89e-6c4e-45a7-90bb-753685854190.doc" TargetMode="External"/><Relationship Id="rId31" Type="http://schemas.openxmlformats.org/officeDocument/2006/relationships/hyperlink" Target="file:///D:\content\act\303d4729-359c-4e26-a0f6-90af8963fe3e.doc" TargetMode="External"/><Relationship Id="rId44" Type="http://schemas.openxmlformats.org/officeDocument/2006/relationships/hyperlink" Target="file:///D:\content\ngr\RUMO570200600009.doc" TargetMode="External"/><Relationship Id="rId52" Type="http://schemas.openxmlformats.org/officeDocument/2006/relationships/hyperlink" Target="file:///D:\content\ngr\RUMO570200800075.doc" TargetMode="External"/><Relationship Id="rId60" Type="http://schemas.openxmlformats.org/officeDocument/2006/relationships/hyperlink" Target="file:///D:\content\act\bfc4e89e-6c4e-45a7-90bb-753685854190.doc" TargetMode="External"/><Relationship Id="rId65" Type="http://schemas.openxmlformats.org/officeDocument/2006/relationships/hyperlink" Target="file:///D:\content\act\303d4729-359c-4e26-a0f6-90af8963fe3e.doc" TargetMode="External"/><Relationship Id="rId73" Type="http://schemas.openxmlformats.org/officeDocument/2006/relationships/hyperlink" Target="file:///D:\content\ngr\RUMO570200800075.doc" TargetMode="External"/><Relationship Id="rId78" Type="http://schemas.openxmlformats.org/officeDocument/2006/relationships/hyperlink" Target="file:///D:\content\act\023b6e81-d70d-4edf-a578-79e8408e7179.doc" TargetMode="External"/><Relationship Id="rId81" Type="http://schemas.openxmlformats.org/officeDocument/2006/relationships/hyperlink" Target="file:///D:\content\act\023b6e81-d70d-4edf-a578-79e8408e7179.doc" TargetMode="External"/><Relationship Id="rId86" Type="http://schemas.openxmlformats.org/officeDocument/2006/relationships/hyperlink" Target="file:///D:\content\act\303d4729-359c-4e26-a0f6-90af8963fe3e.doc" TargetMode="External"/><Relationship Id="rId94" Type="http://schemas.openxmlformats.org/officeDocument/2006/relationships/hyperlink" Target="file:///D:\content\ngr\RUMO570200600009.doc" TargetMode="External"/><Relationship Id="rId99" Type="http://schemas.openxmlformats.org/officeDocument/2006/relationships/hyperlink" Target="file:///D:\content\ngr\RUMO570200800075.doc" TargetMode="External"/><Relationship Id="rId101" Type="http://schemas.openxmlformats.org/officeDocument/2006/relationships/hyperlink" Target="file:///D:\content\act\2c8bb48d-d5e0-4662-8736-86a7f86cb23c.doc" TargetMode="External"/><Relationship Id="rId4" Type="http://schemas.openxmlformats.org/officeDocument/2006/relationships/webSettings" Target="webSettings.xml"/><Relationship Id="rId9" Type="http://schemas.openxmlformats.org/officeDocument/2006/relationships/hyperlink" Target="file:///D:\content\act\023b6e81-d70d-4edf-a578-79e8408e7179.doc" TargetMode="External"/><Relationship Id="rId13" Type="http://schemas.openxmlformats.org/officeDocument/2006/relationships/hyperlink" Target="file:///C:\content\act\9b0cebff-9ed6-4498-baac-2bce4635cd37.doc" TargetMode="External"/><Relationship Id="rId18" Type="http://schemas.openxmlformats.org/officeDocument/2006/relationships/hyperlink" Target="file:///D:\content\act\bfc4e89e-6c4e-45a7-90bb-753685854190.doc" TargetMode="External"/><Relationship Id="rId39" Type="http://schemas.openxmlformats.org/officeDocument/2006/relationships/hyperlink" Target="file:///D:\content\act\023b6e81-d70d-4edf-a578-79e8408e7179.doc" TargetMode="External"/><Relationship Id="rId109" Type="http://schemas.openxmlformats.org/officeDocument/2006/relationships/hyperlink" Target="file:///D:\content\act\303d4729-359c-4e26-a0f6-90af8963fe3e.doc" TargetMode="External"/><Relationship Id="rId34" Type="http://schemas.openxmlformats.org/officeDocument/2006/relationships/hyperlink" Target="file:///D:\content\act\023b6e81-d70d-4edf-a578-79e8408e7179.doc" TargetMode="External"/><Relationship Id="rId50" Type="http://schemas.openxmlformats.org/officeDocument/2006/relationships/hyperlink" Target="file:///D:\content\ngr\RUMO570200800075.doc" TargetMode="External"/><Relationship Id="rId55" Type="http://schemas.openxmlformats.org/officeDocument/2006/relationships/hyperlink" Target="file:///D:\content\ngr\RUMO570200600009.doc" TargetMode="External"/><Relationship Id="rId76" Type="http://schemas.openxmlformats.org/officeDocument/2006/relationships/hyperlink" Target="file:///D:\content\ngr\RUMO570200800075.doc" TargetMode="External"/><Relationship Id="rId97" Type="http://schemas.openxmlformats.org/officeDocument/2006/relationships/hyperlink" Target="file:///D:\content\act\2c8bb48d-d5e0-4662-8736-86a7f86cb23c.doc" TargetMode="External"/><Relationship Id="rId104" Type="http://schemas.openxmlformats.org/officeDocument/2006/relationships/hyperlink" Target="file:///D:\content\act\023b6e81-d70d-4edf-a578-79e8408e7179.doc" TargetMode="External"/><Relationship Id="rId7" Type="http://schemas.openxmlformats.org/officeDocument/2006/relationships/hyperlink" Target="file:///D:\content\ngr\RUMO570200800075.doc" TargetMode="External"/><Relationship Id="rId71" Type="http://schemas.openxmlformats.org/officeDocument/2006/relationships/hyperlink" Target="file:///D:\content\ngr\RUMO570200800075.doc" TargetMode="External"/><Relationship Id="rId92" Type="http://schemas.openxmlformats.org/officeDocument/2006/relationships/hyperlink" Target="file:///D:\content\act\303d4729-359c-4e26-a0f6-90af8963fe3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20033</Words>
  <Characters>114192</Characters>
  <Application>Microsoft Office Word</Application>
  <DocSecurity>0</DocSecurity>
  <Lines>951</Lines>
  <Paragraphs>267</Paragraphs>
  <ScaleCrop>false</ScaleCrop>
  <Company>Home</Company>
  <LinksUpToDate>false</LinksUpToDate>
  <CharactersWithSpaces>133958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Anohina</dc:creator>
  <cp:keywords/>
  <dc:description/>
  <cp:lastModifiedBy>Anohina</cp:lastModifiedBy>
  <cp:revision>2</cp:revision>
  <dcterms:created xsi:type="dcterms:W3CDTF">2014-09-10T07:29:00Z</dcterms:created>
  <dcterms:modified xsi:type="dcterms:W3CDTF">2014-09-10T07:29:00Z</dcterms:modified>
</cp:coreProperties>
</file>